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0281" w14:textId="3EDB89E7" w:rsidR="00632408" w:rsidRPr="00C8148C" w:rsidRDefault="00632408" w:rsidP="00C80DDC">
      <w:pPr>
        <w:spacing w:after="0" w:line="240" w:lineRule="auto"/>
        <w:jc w:val="center"/>
        <w:rPr>
          <w:rFonts w:ascii="Segoe UI Emoji" w:hAnsi="Segoe UI Emoji" w:cs="Segoe UI Emoji"/>
          <w:b/>
          <w:bCs/>
          <w:sz w:val="32"/>
          <w:szCs w:val="32"/>
          <w:u w:val="single"/>
        </w:rPr>
      </w:pPr>
      <w:r w:rsidRPr="00C8148C">
        <w:rPr>
          <w:rFonts w:ascii="Segoe UI Emoji" w:hAnsi="Segoe UI Emoji" w:cs="Segoe UI Emoji"/>
          <w:b/>
          <w:bCs/>
          <w:sz w:val="32"/>
          <w:szCs w:val="32"/>
          <w:u w:val="single"/>
        </w:rPr>
        <w:t>Maths through Baking – Session 3</w:t>
      </w:r>
    </w:p>
    <w:p w14:paraId="2C8A30AB" w14:textId="090A36BA" w:rsidR="00632408" w:rsidRPr="00C8148C" w:rsidRDefault="00C8148C" w:rsidP="00C80DDC">
      <w:pPr>
        <w:spacing w:after="0" w:line="240" w:lineRule="auto"/>
        <w:jc w:val="center"/>
        <w:rPr>
          <w:rFonts w:ascii="Segoe UI Emoji" w:hAnsi="Segoe UI Emoji" w:cs="Segoe UI Emoji"/>
          <w:b/>
          <w:bCs/>
          <w:sz w:val="32"/>
          <w:szCs w:val="32"/>
          <w:u w:val="single"/>
        </w:rPr>
      </w:pPr>
      <w:r w:rsidRPr="00C8148C">
        <w:rPr>
          <w:rFonts w:ascii="Segoe UI Emoji" w:hAnsi="Segoe UI Emoji" w:cs="Segoe UI Emoji"/>
          <w:b/>
          <w:bCs/>
          <w:sz w:val="32"/>
          <w:szCs w:val="32"/>
          <w:u w:val="single"/>
        </w:rPr>
        <w:t xml:space="preserve">Flapjacks and </w:t>
      </w:r>
      <w:r>
        <w:rPr>
          <w:rFonts w:ascii="Segoe UI Emoji" w:hAnsi="Segoe UI Emoji" w:cs="Segoe UI Emoji"/>
          <w:b/>
          <w:bCs/>
          <w:sz w:val="32"/>
          <w:szCs w:val="32"/>
          <w:u w:val="single"/>
        </w:rPr>
        <w:t>Geometry</w:t>
      </w:r>
    </w:p>
    <w:p w14:paraId="59BCC065" w14:textId="7746D6E5" w:rsidR="00C80DDC" w:rsidRPr="00253750" w:rsidRDefault="00C80DDC" w:rsidP="00C80DDC">
      <w:pPr>
        <w:spacing w:after="0" w:line="240" w:lineRule="auto"/>
        <w:jc w:val="center"/>
        <w:rPr>
          <w:rFonts w:ascii="Verdana" w:hAnsi="Verdana"/>
          <w:sz w:val="32"/>
          <w:szCs w:val="32"/>
        </w:rPr>
      </w:pPr>
      <w:r w:rsidRPr="00253750">
        <w:rPr>
          <w:rFonts w:ascii="Segoe UI Emoji" w:hAnsi="Segoe UI Emoji" w:cs="Segoe UI Emoji"/>
          <w:sz w:val="32"/>
          <w:szCs w:val="32"/>
        </w:rPr>
        <w:t>🛡️</w:t>
      </w:r>
      <w:r w:rsidRPr="00E13FAA">
        <w:rPr>
          <w:rFonts w:ascii="Verdana" w:hAnsi="Verdana"/>
          <w:sz w:val="32"/>
          <w:szCs w:val="32"/>
        </w:rPr>
        <w:t xml:space="preserve"> Keeping Children Safe: What Every Parent Should Know</w:t>
      </w:r>
    </w:p>
    <w:p w14:paraId="1A388108" w14:textId="77777777" w:rsidR="00C80DDC" w:rsidRPr="00E13FAA" w:rsidRDefault="00C80DDC" w:rsidP="00C80DDC">
      <w:pPr>
        <w:spacing w:after="0" w:line="240" w:lineRule="auto"/>
        <w:jc w:val="center"/>
        <w:rPr>
          <w:rFonts w:ascii="Verdana" w:hAnsi="Verdana"/>
          <w:sz w:val="12"/>
          <w:szCs w:val="12"/>
        </w:rPr>
      </w:pPr>
    </w:p>
    <w:p w14:paraId="392DCBBE" w14:textId="7195C877" w:rsidR="00C80DDC" w:rsidRPr="00F84FF6" w:rsidRDefault="00C80DDC" w:rsidP="00C80DDC">
      <w:pPr>
        <w:spacing w:after="0" w:line="240" w:lineRule="auto"/>
        <w:jc w:val="center"/>
        <w:rPr>
          <w:rFonts w:ascii="Verdana" w:hAnsi="Verdana"/>
          <w:b/>
          <w:bCs/>
          <w:u w:val="single"/>
        </w:rPr>
      </w:pPr>
      <w:r w:rsidRPr="00F84FF6">
        <w:rPr>
          <w:rFonts w:ascii="Verdana" w:hAnsi="Verdana"/>
          <w:b/>
          <w:bCs/>
          <w:u w:val="single"/>
        </w:rPr>
        <w:t>What is PREVENT?</w:t>
      </w:r>
    </w:p>
    <w:p w14:paraId="2CEE04D4" w14:textId="64A89FCC" w:rsidR="00C80DDC" w:rsidRPr="00C80DDC" w:rsidRDefault="00C80DDC" w:rsidP="00C80DDC">
      <w:pPr>
        <w:spacing w:after="0" w:line="240" w:lineRule="auto"/>
        <w:jc w:val="center"/>
        <w:rPr>
          <w:rFonts w:ascii="Verdana" w:hAnsi="Verdana"/>
        </w:rPr>
      </w:pPr>
      <w:r w:rsidRPr="00C80DDC">
        <w:rPr>
          <w:rFonts w:ascii="Verdana" w:hAnsi="Verdana"/>
        </w:rPr>
        <w:t>PREVENT is part of the UK’s counter-terrorism strategy</w:t>
      </w:r>
      <w:r w:rsidR="00253750">
        <w:rPr>
          <w:rFonts w:ascii="Verdana" w:hAnsi="Verdana"/>
        </w:rPr>
        <w:t xml:space="preserve"> and used in schools by staff</w:t>
      </w:r>
      <w:r w:rsidRPr="00C80DDC">
        <w:rPr>
          <w:rFonts w:ascii="Verdana" w:hAnsi="Verdana"/>
        </w:rPr>
        <w:t>. It aims to:</w:t>
      </w:r>
    </w:p>
    <w:p w14:paraId="423BF376" w14:textId="343E2966" w:rsidR="00C80DDC" w:rsidRPr="007D1228" w:rsidRDefault="00C80DDC" w:rsidP="00C80DDC">
      <w:pPr>
        <w:pStyle w:val="ListParagraph"/>
        <w:numPr>
          <w:ilvl w:val="0"/>
          <w:numId w:val="7"/>
        </w:numPr>
        <w:spacing w:after="0" w:line="240" w:lineRule="auto"/>
        <w:rPr>
          <w:rFonts w:ascii="Verdana" w:hAnsi="Verdana"/>
          <w:sz w:val="20"/>
          <w:szCs w:val="20"/>
        </w:rPr>
      </w:pPr>
      <w:r w:rsidRPr="007D1228">
        <w:rPr>
          <w:rFonts w:ascii="Verdana" w:hAnsi="Verdana"/>
          <w:sz w:val="20"/>
          <w:szCs w:val="20"/>
        </w:rPr>
        <w:t>Safeguard children from radicalisation</w:t>
      </w:r>
    </w:p>
    <w:p w14:paraId="10F7C36C" w14:textId="226403E8" w:rsidR="00C80DDC" w:rsidRPr="007D1228" w:rsidRDefault="00C80DDC" w:rsidP="00C80DDC">
      <w:pPr>
        <w:pStyle w:val="ListParagraph"/>
        <w:numPr>
          <w:ilvl w:val="0"/>
          <w:numId w:val="7"/>
        </w:numPr>
        <w:spacing w:after="0" w:line="240" w:lineRule="auto"/>
        <w:rPr>
          <w:rFonts w:ascii="Verdana" w:hAnsi="Verdana"/>
          <w:sz w:val="20"/>
          <w:szCs w:val="20"/>
        </w:rPr>
      </w:pPr>
      <w:r w:rsidRPr="007D1228">
        <w:rPr>
          <w:rFonts w:ascii="Verdana" w:hAnsi="Verdana"/>
          <w:sz w:val="20"/>
          <w:szCs w:val="20"/>
        </w:rPr>
        <w:t>Support those at risk of being drawn into extremism</w:t>
      </w:r>
    </w:p>
    <w:p w14:paraId="0C10B9A4" w14:textId="430BDC9B" w:rsidR="00C80DDC" w:rsidRPr="007D1228" w:rsidRDefault="00C80DDC" w:rsidP="00C80DDC">
      <w:pPr>
        <w:pStyle w:val="ListParagraph"/>
        <w:numPr>
          <w:ilvl w:val="0"/>
          <w:numId w:val="7"/>
        </w:numPr>
        <w:spacing w:after="0" w:line="240" w:lineRule="auto"/>
        <w:rPr>
          <w:rFonts w:ascii="Verdana" w:hAnsi="Verdana"/>
          <w:sz w:val="20"/>
          <w:szCs w:val="20"/>
        </w:rPr>
      </w:pPr>
      <w:r w:rsidRPr="007D1228">
        <w:rPr>
          <w:rFonts w:ascii="Verdana" w:hAnsi="Verdana"/>
          <w:sz w:val="20"/>
          <w:szCs w:val="20"/>
        </w:rPr>
        <w:t>Promote safe, inclusive communities</w:t>
      </w:r>
      <w:r w:rsidR="00253750" w:rsidRPr="007D1228">
        <w:rPr>
          <w:rFonts w:ascii="Verdana" w:hAnsi="Verdana"/>
          <w:sz w:val="20"/>
          <w:szCs w:val="20"/>
        </w:rPr>
        <w:t xml:space="preserve"> (links into </w:t>
      </w:r>
      <w:r w:rsidR="00253750" w:rsidRPr="007D1228">
        <w:rPr>
          <w:rFonts w:ascii="Verdana" w:hAnsi="Verdana"/>
          <w:i/>
          <w:iCs/>
          <w:sz w:val="20"/>
          <w:szCs w:val="20"/>
        </w:rPr>
        <w:t>British Values</w:t>
      </w:r>
      <w:r w:rsidR="00253750" w:rsidRPr="007D1228">
        <w:rPr>
          <w:rFonts w:ascii="Verdana" w:hAnsi="Verdana"/>
          <w:sz w:val="20"/>
          <w:szCs w:val="20"/>
        </w:rPr>
        <w:t>)</w:t>
      </w:r>
    </w:p>
    <w:p w14:paraId="2D3C9244" w14:textId="4B53E5A2" w:rsidR="00C80DDC" w:rsidRPr="007D1228" w:rsidRDefault="00253750" w:rsidP="00C80DDC">
      <w:pPr>
        <w:pStyle w:val="ListParagraph"/>
        <w:numPr>
          <w:ilvl w:val="0"/>
          <w:numId w:val="7"/>
        </w:numPr>
        <w:spacing w:after="0" w:line="240" w:lineRule="auto"/>
        <w:rPr>
          <w:rFonts w:ascii="Verdana" w:hAnsi="Verdana"/>
          <w:sz w:val="20"/>
          <w:szCs w:val="20"/>
        </w:rPr>
      </w:pPr>
      <w:r w:rsidRPr="007D1228">
        <w:rPr>
          <w:rFonts w:ascii="Verdana" w:hAnsi="Verdana"/>
          <w:sz w:val="20"/>
          <w:szCs w:val="20"/>
        </w:rPr>
        <w:t>Remind staff and parents that t</w:t>
      </w:r>
      <w:r w:rsidR="00C80DDC" w:rsidRPr="007D1228">
        <w:rPr>
          <w:rFonts w:ascii="Verdana" w:hAnsi="Verdana"/>
          <w:sz w:val="20"/>
          <w:szCs w:val="20"/>
        </w:rPr>
        <w:t>here are many backgrounds, genders</w:t>
      </w:r>
      <w:r w:rsidRPr="007D1228">
        <w:rPr>
          <w:rFonts w:ascii="Verdana" w:hAnsi="Verdana"/>
          <w:sz w:val="20"/>
          <w:szCs w:val="20"/>
        </w:rPr>
        <w:t>, differing religious views</w:t>
      </w:r>
      <w:r w:rsidR="00C80DDC" w:rsidRPr="007D1228">
        <w:rPr>
          <w:rFonts w:ascii="Verdana" w:hAnsi="Verdana"/>
          <w:sz w:val="20"/>
          <w:szCs w:val="20"/>
        </w:rPr>
        <w:t xml:space="preserve"> and ethnicities that could be radicalised.</w:t>
      </w:r>
    </w:p>
    <w:p w14:paraId="2BD56FAD" w14:textId="77777777" w:rsidR="00C80DDC" w:rsidRPr="00E13FAA" w:rsidRDefault="00C80DDC" w:rsidP="00C80DDC">
      <w:pPr>
        <w:spacing w:after="0" w:line="240" w:lineRule="auto"/>
        <w:jc w:val="center"/>
        <w:rPr>
          <w:rFonts w:ascii="Verdana" w:hAnsi="Verdana"/>
          <w:sz w:val="14"/>
          <w:szCs w:val="14"/>
        </w:rPr>
      </w:pPr>
    </w:p>
    <w:p w14:paraId="78AE6CEA" w14:textId="3B7FAB25" w:rsidR="00C80DDC" w:rsidRPr="00C80DDC" w:rsidRDefault="00C80DDC" w:rsidP="00F84FF6">
      <w:pPr>
        <w:spacing w:after="0" w:line="240" w:lineRule="auto"/>
        <w:rPr>
          <w:rFonts w:ascii="Verdana" w:hAnsi="Verdana"/>
        </w:rPr>
      </w:pPr>
      <w:r w:rsidRPr="00C80DDC">
        <w:rPr>
          <w:rFonts w:ascii="Verdana" w:hAnsi="Verdana"/>
        </w:rPr>
        <w:t>Signs to watch for:</w:t>
      </w:r>
    </w:p>
    <w:p w14:paraId="569550E1" w14:textId="0736D17A" w:rsidR="00C80DDC" w:rsidRPr="007D1228" w:rsidRDefault="00C80DDC" w:rsidP="00C80DDC">
      <w:pPr>
        <w:pStyle w:val="ListParagraph"/>
        <w:numPr>
          <w:ilvl w:val="0"/>
          <w:numId w:val="8"/>
        </w:numPr>
        <w:spacing w:after="0" w:line="240" w:lineRule="auto"/>
        <w:rPr>
          <w:rFonts w:ascii="Verdana" w:hAnsi="Verdana"/>
          <w:sz w:val="20"/>
          <w:szCs w:val="20"/>
        </w:rPr>
      </w:pPr>
      <w:r w:rsidRPr="007D1228">
        <w:rPr>
          <w:rFonts w:ascii="Verdana" w:hAnsi="Verdana"/>
          <w:sz w:val="20"/>
          <w:szCs w:val="20"/>
        </w:rPr>
        <w:t>Sudden changes in behaviour or beliefs</w:t>
      </w:r>
    </w:p>
    <w:p w14:paraId="394CBBF4" w14:textId="2016EB02" w:rsidR="00C80DDC" w:rsidRPr="007D1228" w:rsidRDefault="00C80DDC" w:rsidP="00C80DDC">
      <w:pPr>
        <w:pStyle w:val="ListParagraph"/>
        <w:numPr>
          <w:ilvl w:val="0"/>
          <w:numId w:val="8"/>
        </w:numPr>
        <w:spacing w:after="0" w:line="240" w:lineRule="auto"/>
        <w:rPr>
          <w:rFonts w:ascii="Verdana" w:hAnsi="Verdana"/>
          <w:sz w:val="20"/>
          <w:szCs w:val="20"/>
        </w:rPr>
      </w:pPr>
      <w:r w:rsidRPr="007D1228">
        <w:rPr>
          <w:rFonts w:ascii="Verdana" w:hAnsi="Verdana"/>
          <w:sz w:val="20"/>
          <w:szCs w:val="20"/>
        </w:rPr>
        <w:t>Isolation from family and friends</w:t>
      </w:r>
    </w:p>
    <w:p w14:paraId="4FD34EEA" w14:textId="514508CD" w:rsidR="00C80DDC" w:rsidRPr="007D1228" w:rsidRDefault="00C80DDC" w:rsidP="00C80DDC">
      <w:pPr>
        <w:pStyle w:val="ListParagraph"/>
        <w:numPr>
          <w:ilvl w:val="0"/>
          <w:numId w:val="8"/>
        </w:numPr>
        <w:spacing w:after="0" w:line="240" w:lineRule="auto"/>
        <w:rPr>
          <w:rFonts w:ascii="Verdana" w:hAnsi="Verdana"/>
          <w:sz w:val="20"/>
          <w:szCs w:val="20"/>
        </w:rPr>
      </w:pPr>
      <w:r w:rsidRPr="007D1228">
        <w:rPr>
          <w:rFonts w:ascii="Verdana" w:hAnsi="Verdana"/>
          <w:sz w:val="20"/>
          <w:szCs w:val="20"/>
        </w:rPr>
        <w:t>Fixation on conspiracy theories or extremist ideologies</w:t>
      </w:r>
    </w:p>
    <w:p w14:paraId="216FA120" w14:textId="77777777" w:rsidR="00F84FF6" w:rsidRPr="00E13FAA" w:rsidRDefault="00F84FF6" w:rsidP="00C80DDC">
      <w:pPr>
        <w:spacing w:after="0" w:line="240" w:lineRule="auto"/>
        <w:jc w:val="center"/>
        <w:rPr>
          <w:rFonts w:ascii="Verdana" w:hAnsi="Verdana"/>
          <w:b/>
          <w:bCs/>
          <w:sz w:val="12"/>
          <w:szCs w:val="12"/>
          <w:u w:val="single"/>
        </w:rPr>
      </w:pPr>
    </w:p>
    <w:p w14:paraId="78874796" w14:textId="7008ECC1" w:rsidR="00C80DDC" w:rsidRPr="00F84FF6" w:rsidRDefault="00C80DDC" w:rsidP="00C80DDC">
      <w:pPr>
        <w:spacing w:after="0" w:line="240" w:lineRule="auto"/>
        <w:jc w:val="center"/>
        <w:rPr>
          <w:rFonts w:ascii="Verdana" w:hAnsi="Verdana"/>
          <w:b/>
          <w:bCs/>
          <w:u w:val="single"/>
        </w:rPr>
      </w:pPr>
      <w:r w:rsidRPr="00F84FF6">
        <w:rPr>
          <w:rFonts w:ascii="Verdana" w:hAnsi="Verdana"/>
          <w:b/>
          <w:bCs/>
          <w:u w:val="single"/>
        </w:rPr>
        <w:t>What is Grooming?</w:t>
      </w:r>
    </w:p>
    <w:p w14:paraId="78D24ADD" w14:textId="7591C2E3" w:rsidR="00C80DDC" w:rsidRDefault="00C80DDC" w:rsidP="00C80DDC">
      <w:pPr>
        <w:spacing w:after="0" w:line="240" w:lineRule="auto"/>
        <w:jc w:val="center"/>
        <w:rPr>
          <w:rFonts w:ascii="Verdana" w:hAnsi="Verdana"/>
        </w:rPr>
      </w:pPr>
      <w:r w:rsidRPr="00F84FF6">
        <w:rPr>
          <w:rFonts w:ascii="Verdana" w:hAnsi="Verdana"/>
          <w:b/>
          <w:bCs/>
        </w:rPr>
        <w:t>Grooming</w:t>
      </w:r>
      <w:r w:rsidRPr="00C80DDC">
        <w:rPr>
          <w:rFonts w:ascii="Verdana" w:hAnsi="Verdana"/>
        </w:rPr>
        <w:t xml:space="preserve"> is when someone </w:t>
      </w:r>
      <w:r w:rsidR="00253750">
        <w:rPr>
          <w:rFonts w:ascii="Verdana" w:hAnsi="Verdana"/>
        </w:rPr>
        <w:t xml:space="preserve">older </w:t>
      </w:r>
      <w:r w:rsidRPr="00C80DDC">
        <w:rPr>
          <w:rFonts w:ascii="Verdana" w:hAnsi="Verdana"/>
        </w:rPr>
        <w:t>builds trust with a child to exploit or abuse them</w:t>
      </w:r>
      <w:r w:rsidR="00356BB9">
        <w:rPr>
          <w:rFonts w:ascii="Verdana" w:hAnsi="Verdana"/>
        </w:rPr>
        <w:t xml:space="preserve"> (vulnerable adults can </w:t>
      </w:r>
      <w:r w:rsidR="00356BB9" w:rsidRPr="00DE47F7">
        <w:rPr>
          <w:rFonts w:ascii="Verdana" w:hAnsi="Verdana"/>
          <w:i/>
          <w:iCs/>
        </w:rPr>
        <w:t>also</w:t>
      </w:r>
      <w:r w:rsidR="00356BB9">
        <w:rPr>
          <w:rFonts w:ascii="Verdana" w:hAnsi="Verdana"/>
        </w:rPr>
        <w:t xml:space="preserve"> be </w:t>
      </w:r>
      <w:r w:rsidR="00DE47F7">
        <w:rPr>
          <w:rFonts w:ascii="Verdana" w:hAnsi="Verdana"/>
        </w:rPr>
        <w:t>groomed).</w:t>
      </w:r>
      <w:r>
        <w:rPr>
          <w:rFonts w:ascii="Verdana" w:hAnsi="Verdana"/>
        </w:rPr>
        <w:t xml:space="preserve"> In Norfolk, we also </w:t>
      </w:r>
      <w:r w:rsidR="00253750">
        <w:rPr>
          <w:rFonts w:ascii="Verdana" w:hAnsi="Verdana"/>
        </w:rPr>
        <w:t>have issues of</w:t>
      </w:r>
      <w:r>
        <w:rPr>
          <w:rFonts w:ascii="Verdana" w:hAnsi="Verdana"/>
        </w:rPr>
        <w:t xml:space="preserve"> ‘</w:t>
      </w:r>
      <w:r w:rsidRPr="00C80DDC">
        <w:rPr>
          <w:rFonts w:ascii="Verdana" w:hAnsi="Verdana"/>
          <w:b/>
          <w:bCs/>
        </w:rPr>
        <w:t>County Lines’</w:t>
      </w:r>
      <w:r>
        <w:rPr>
          <w:rFonts w:ascii="Verdana" w:hAnsi="Verdana"/>
        </w:rPr>
        <w:t xml:space="preserve">: </w:t>
      </w:r>
      <w:r w:rsidRPr="00C80DDC">
        <w:rPr>
          <w:rFonts w:ascii="Verdana" w:hAnsi="Verdana"/>
        </w:rPr>
        <w:t xml:space="preserve">County lines is a form of criminal exploitation where gangs use children </w:t>
      </w:r>
      <w:r>
        <w:rPr>
          <w:rFonts w:ascii="Verdana" w:hAnsi="Verdana"/>
        </w:rPr>
        <w:t xml:space="preserve">or </w:t>
      </w:r>
      <w:r w:rsidRPr="00C80DDC">
        <w:rPr>
          <w:rFonts w:ascii="Verdana" w:hAnsi="Verdana"/>
        </w:rPr>
        <w:t>vulnerable people to transport drugs and money</w:t>
      </w:r>
      <w:r w:rsidR="00F84FF6">
        <w:rPr>
          <w:rFonts w:ascii="Verdana" w:hAnsi="Verdana"/>
        </w:rPr>
        <w:t xml:space="preserve"> from cities/towns to smaller rural areas, or across the county bo</w:t>
      </w:r>
      <w:r w:rsidR="00253750">
        <w:rPr>
          <w:rFonts w:ascii="Verdana" w:hAnsi="Verdana"/>
        </w:rPr>
        <w:t>rders</w:t>
      </w:r>
      <w:r w:rsidR="00F84FF6">
        <w:rPr>
          <w:rFonts w:ascii="Verdana" w:hAnsi="Verdana"/>
        </w:rPr>
        <w:t xml:space="preserve"> over Suffolk, Cambridgeshire or Lincolnshire.</w:t>
      </w:r>
    </w:p>
    <w:p w14:paraId="0F632407" w14:textId="77777777" w:rsidR="00F84FF6" w:rsidRPr="00E13FAA" w:rsidRDefault="00F84FF6" w:rsidP="00C80DDC">
      <w:pPr>
        <w:spacing w:after="0" w:line="240" w:lineRule="auto"/>
        <w:jc w:val="center"/>
        <w:rPr>
          <w:rFonts w:ascii="Verdana" w:hAnsi="Verdana"/>
          <w:sz w:val="14"/>
          <w:szCs w:val="14"/>
        </w:rPr>
      </w:pPr>
    </w:p>
    <w:p w14:paraId="1BACD8DA" w14:textId="0476F272" w:rsidR="00F84FF6" w:rsidRPr="00C80DDC" w:rsidRDefault="00F84FF6" w:rsidP="00F84FF6">
      <w:pPr>
        <w:spacing w:after="0" w:line="240" w:lineRule="auto"/>
        <w:rPr>
          <w:rFonts w:ascii="Verdana" w:hAnsi="Verdana"/>
        </w:rPr>
      </w:pPr>
      <w:r w:rsidRPr="00C01ACF">
        <w:rPr>
          <w:rFonts w:ascii="Verdana" w:hAnsi="Verdana"/>
          <w:b/>
          <w:bCs/>
        </w:rPr>
        <w:t>Grooming</w:t>
      </w:r>
      <w:r>
        <w:rPr>
          <w:rFonts w:ascii="Verdana" w:hAnsi="Verdana"/>
        </w:rPr>
        <w:t xml:space="preserve"> can be:</w:t>
      </w:r>
    </w:p>
    <w:p w14:paraId="368EE66A" w14:textId="5589EB23" w:rsidR="00C80DDC" w:rsidRPr="007D1228" w:rsidRDefault="00C80DDC" w:rsidP="00C80DDC">
      <w:pPr>
        <w:pStyle w:val="ListParagraph"/>
        <w:numPr>
          <w:ilvl w:val="0"/>
          <w:numId w:val="9"/>
        </w:numPr>
        <w:spacing w:after="0" w:line="240" w:lineRule="auto"/>
        <w:rPr>
          <w:rFonts w:ascii="Verdana" w:hAnsi="Verdana"/>
          <w:sz w:val="20"/>
          <w:szCs w:val="20"/>
        </w:rPr>
      </w:pPr>
      <w:r w:rsidRPr="007D1228">
        <w:rPr>
          <w:rFonts w:ascii="Verdana" w:hAnsi="Verdana"/>
          <w:sz w:val="20"/>
          <w:szCs w:val="20"/>
        </w:rPr>
        <w:t>Online or in person</w:t>
      </w:r>
    </w:p>
    <w:p w14:paraId="232A3A2A" w14:textId="726644BC" w:rsidR="00C80DDC" w:rsidRPr="007D1228" w:rsidRDefault="00C80DDC" w:rsidP="00C80DDC">
      <w:pPr>
        <w:pStyle w:val="ListParagraph"/>
        <w:numPr>
          <w:ilvl w:val="0"/>
          <w:numId w:val="9"/>
        </w:numPr>
        <w:spacing w:after="0" w:line="240" w:lineRule="auto"/>
        <w:rPr>
          <w:rFonts w:ascii="Verdana" w:hAnsi="Verdana"/>
          <w:sz w:val="20"/>
          <w:szCs w:val="20"/>
        </w:rPr>
      </w:pPr>
      <w:r w:rsidRPr="007D1228">
        <w:rPr>
          <w:rFonts w:ascii="Verdana" w:hAnsi="Verdana"/>
          <w:sz w:val="20"/>
          <w:szCs w:val="20"/>
        </w:rPr>
        <w:t>By strangers or people they know</w:t>
      </w:r>
    </w:p>
    <w:p w14:paraId="260625F1" w14:textId="24AC19C8" w:rsidR="00C80DDC" w:rsidRPr="007D1228" w:rsidRDefault="00C80DDC" w:rsidP="00C80DDC">
      <w:pPr>
        <w:pStyle w:val="ListParagraph"/>
        <w:numPr>
          <w:ilvl w:val="0"/>
          <w:numId w:val="9"/>
        </w:numPr>
        <w:spacing w:after="0" w:line="240" w:lineRule="auto"/>
        <w:rPr>
          <w:rFonts w:ascii="Verdana" w:hAnsi="Verdana"/>
          <w:sz w:val="20"/>
          <w:szCs w:val="20"/>
        </w:rPr>
      </w:pPr>
      <w:r w:rsidRPr="007D1228">
        <w:rPr>
          <w:rFonts w:ascii="Verdana" w:hAnsi="Verdana"/>
          <w:sz w:val="20"/>
          <w:szCs w:val="20"/>
        </w:rPr>
        <w:t>Over weeks or even years</w:t>
      </w:r>
    </w:p>
    <w:p w14:paraId="2CF318E1" w14:textId="53116CDB" w:rsidR="00253750" w:rsidRPr="007D1228" w:rsidRDefault="00253750" w:rsidP="00C80DDC">
      <w:pPr>
        <w:pStyle w:val="ListParagraph"/>
        <w:numPr>
          <w:ilvl w:val="0"/>
          <w:numId w:val="9"/>
        </w:numPr>
        <w:spacing w:after="0" w:line="240" w:lineRule="auto"/>
        <w:rPr>
          <w:rFonts w:ascii="Verdana" w:hAnsi="Verdana"/>
          <w:sz w:val="20"/>
          <w:szCs w:val="20"/>
        </w:rPr>
      </w:pPr>
      <w:r w:rsidRPr="007D1228">
        <w:rPr>
          <w:rFonts w:ascii="Verdana" w:hAnsi="Verdana"/>
          <w:sz w:val="20"/>
          <w:szCs w:val="20"/>
        </w:rPr>
        <w:t>Online influencers can also never have to ‘meet’ your child in order to influence them. Most famous examples are Andrew Tate, but there are also many other websites and TikTok creators who promote things such as eating disorders, self-harm or extreme ideologies.</w:t>
      </w:r>
    </w:p>
    <w:p w14:paraId="5FD688F9" w14:textId="77777777" w:rsidR="00C80DDC" w:rsidRDefault="00C80DDC" w:rsidP="00C80DDC">
      <w:pPr>
        <w:spacing w:after="0" w:line="240" w:lineRule="auto"/>
        <w:jc w:val="center"/>
        <w:rPr>
          <w:rFonts w:ascii="Verdana" w:hAnsi="Verdana"/>
        </w:rPr>
      </w:pPr>
    </w:p>
    <w:p w14:paraId="54EA495E" w14:textId="4EA9B6CC" w:rsidR="00C80DDC" w:rsidRPr="00C80DDC" w:rsidRDefault="00C80DDC" w:rsidP="00F84FF6">
      <w:pPr>
        <w:spacing w:after="0" w:line="240" w:lineRule="auto"/>
        <w:rPr>
          <w:rFonts w:ascii="Verdana" w:hAnsi="Verdana"/>
        </w:rPr>
      </w:pPr>
      <w:r w:rsidRPr="00C01ACF">
        <w:rPr>
          <w:rFonts w:ascii="Verdana" w:hAnsi="Verdana"/>
          <w:b/>
          <w:bCs/>
        </w:rPr>
        <w:t>Tactics</w:t>
      </w:r>
      <w:r w:rsidRPr="00C80DDC">
        <w:rPr>
          <w:rFonts w:ascii="Verdana" w:hAnsi="Verdana"/>
        </w:rPr>
        <w:t xml:space="preserve"> used by groomers:</w:t>
      </w:r>
    </w:p>
    <w:p w14:paraId="3B0D8B8B" w14:textId="60A73AC1" w:rsidR="00C80DDC" w:rsidRPr="007D1228" w:rsidRDefault="00C80DDC" w:rsidP="00C80DDC">
      <w:pPr>
        <w:pStyle w:val="ListParagraph"/>
        <w:numPr>
          <w:ilvl w:val="0"/>
          <w:numId w:val="10"/>
        </w:numPr>
        <w:spacing w:after="0" w:line="240" w:lineRule="auto"/>
        <w:rPr>
          <w:rFonts w:ascii="Verdana" w:hAnsi="Verdana"/>
          <w:sz w:val="20"/>
          <w:szCs w:val="20"/>
        </w:rPr>
      </w:pPr>
      <w:r w:rsidRPr="007D1228">
        <w:rPr>
          <w:rFonts w:ascii="Verdana" w:hAnsi="Verdana"/>
          <w:sz w:val="20"/>
          <w:szCs w:val="20"/>
        </w:rPr>
        <w:t>Giving gifts</w:t>
      </w:r>
      <w:r w:rsidR="00F84FF6" w:rsidRPr="007D1228">
        <w:rPr>
          <w:rFonts w:ascii="Verdana" w:hAnsi="Verdana"/>
          <w:sz w:val="20"/>
          <w:szCs w:val="20"/>
        </w:rPr>
        <w:t xml:space="preserve">, </w:t>
      </w:r>
      <w:r w:rsidR="00253750" w:rsidRPr="007D1228">
        <w:rPr>
          <w:rFonts w:ascii="Verdana" w:hAnsi="Verdana"/>
          <w:sz w:val="20"/>
          <w:szCs w:val="20"/>
        </w:rPr>
        <w:t xml:space="preserve">alcohol, </w:t>
      </w:r>
      <w:r w:rsidR="00F84FF6" w:rsidRPr="007D1228">
        <w:rPr>
          <w:rFonts w:ascii="Verdana" w:hAnsi="Verdana"/>
          <w:sz w:val="20"/>
          <w:szCs w:val="20"/>
        </w:rPr>
        <w:t>money</w:t>
      </w:r>
      <w:r w:rsidRPr="007D1228">
        <w:rPr>
          <w:rFonts w:ascii="Verdana" w:hAnsi="Verdana"/>
          <w:sz w:val="20"/>
          <w:szCs w:val="20"/>
        </w:rPr>
        <w:t xml:space="preserve"> or attention</w:t>
      </w:r>
      <w:r w:rsidR="00F84FF6" w:rsidRPr="007D1228">
        <w:rPr>
          <w:rFonts w:ascii="Verdana" w:hAnsi="Verdana"/>
          <w:sz w:val="20"/>
          <w:szCs w:val="20"/>
        </w:rPr>
        <w:t xml:space="preserve"> (a sense of belonging)</w:t>
      </w:r>
    </w:p>
    <w:p w14:paraId="11AF18A8" w14:textId="40019411" w:rsidR="00C80DDC" w:rsidRPr="007D1228" w:rsidRDefault="00C80DDC" w:rsidP="00C80DDC">
      <w:pPr>
        <w:pStyle w:val="ListParagraph"/>
        <w:numPr>
          <w:ilvl w:val="0"/>
          <w:numId w:val="10"/>
        </w:numPr>
        <w:spacing w:after="0" w:line="240" w:lineRule="auto"/>
        <w:rPr>
          <w:rFonts w:ascii="Verdana" w:hAnsi="Verdana"/>
          <w:sz w:val="20"/>
          <w:szCs w:val="20"/>
        </w:rPr>
      </w:pPr>
      <w:r w:rsidRPr="007D1228">
        <w:rPr>
          <w:rFonts w:ascii="Verdana" w:hAnsi="Verdana"/>
          <w:sz w:val="20"/>
          <w:szCs w:val="20"/>
        </w:rPr>
        <w:t>Pretending to be a friend or romantic interest</w:t>
      </w:r>
    </w:p>
    <w:p w14:paraId="0551B19D" w14:textId="102DEE6C" w:rsidR="00C80DDC" w:rsidRPr="007D1228" w:rsidRDefault="00C80DDC" w:rsidP="00C80DDC">
      <w:pPr>
        <w:pStyle w:val="ListParagraph"/>
        <w:numPr>
          <w:ilvl w:val="0"/>
          <w:numId w:val="10"/>
        </w:numPr>
        <w:spacing w:after="0" w:line="240" w:lineRule="auto"/>
        <w:rPr>
          <w:rFonts w:ascii="Verdana" w:hAnsi="Verdana"/>
          <w:sz w:val="20"/>
          <w:szCs w:val="20"/>
        </w:rPr>
      </w:pPr>
      <w:r w:rsidRPr="007D1228">
        <w:rPr>
          <w:rFonts w:ascii="Verdana" w:hAnsi="Verdana"/>
          <w:sz w:val="20"/>
          <w:szCs w:val="20"/>
        </w:rPr>
        <w:t>Isolating the child from others</w:t>
      </w:r>
    </w:p>
    <w:p w14:paraId="2A177993" w14:textId="569807F1" w:rsidR="00C80DDC" w:rsidRPr="007D1228" w:rsidRDefault="00C80DDC" w:rsidP="00C80DDC">
      <w:pPr>
        <w:pStyle w:val="ListParagraph"/>
        <w:numPr>
          <w:ilvl w:val="0"/>
          <w:numId w:val="10"/>
        </w:numPr>
        <w:spacing w:after="0" w:line="240" w:lineRule="auto"/>
        <w:rPr>
          <w:rFonts w:ascii="Verdana" w:hAnsi="Verdana"/>
          <w:sz w:val="20"/>
          <w:szCs w:val="20"/>
        </w:rPr>
      </w:pPr>
      <w:r w:rsidRPr="007D1228">
        <w:rPr>
          <w:rFonts w:ascii="Verdana" w:hAnsi="Verdana"/>
          <w:sz w:val="20"/>
          <w:szCs w:val="20"/>
        </w:rPr>
        <w:t>Using secrecy, guilt, or threats</w:t>
      </w:r>
      <w:r w:rsidR="00F84FF6" w:rsidRPr="007D1228">
        <w:rPr>
          <w:rFonts w:ascii="Verdana" w:hAnsi="Verdana"/>
          <w:sz w:val="20"/>
          <w:szCs w:val="20"/>
        </w:rPr>
        <w:t xml:space="preserve"> of violence</w:t>
      </w:r>
      <w:r w:rsidRPr="007D1228">
        <w:rPr>
          <w:rFonts w:ascii="Verdana" w:hAnsi="Verdana"/>
          <w:sz w:val="20"/>
          <w:szCs w:val="20"/>
        </w:rPr>
        <w:t xml:space="preserve"> to control them</w:t>
      </w:r>
    </w:p>
    <w:p w14:paraId="38BF39BA" w14:textId="77777777" w:rsidR="00F84FF6" w:rsidRDefault="00F84FF6" w:rsidP="00F84FF6">
      <w:pPr>
        <w:spacing w:after="0" w:line="240" w:lineRule="auto"/>
        <w:rPr>
          <w:rFonts w:ascii="Verdana" w:hAnsi="Verdana"/>
        </w:rPr>
      </w:pPr>
    </w:p>
    <w:p w14:paraId="775F07DB" w14:textId="2A451BD4" w:rsidR="00F84FF6" w:rsidRDefault="00F84FF6" w:rsidP="00F84FF6">
      <w:pPr>
        <w:spacing w:after="0" w:line="240" w:lineRule="auto"/>
        <w:rPr>
          <w:rFonts w:ascii="Verdana" w:hAnsi="Verdana"/>
        </w:rPr>
      </w:pPr>
      <w:r w:rsidRPr="00C01ACF">
        <w:rPr>
          <w:rFonts w:ascii="Verdana" w:hAnsi="Verdana"/>
          <w:b/>
          <w:bCs/>
        </w:rPr>
        <w:t>Signs</w:t>
      </w:r>
      <w:r>
        <w:rPr>
          <w:rFonts w:ascii="Verdana" w:hAnsi="Verdana"/>
        </w:rPr>
        <w:t xml:space="preserve"> to watch for:</w:t>
      </w:r>
    </w:p>
    <w:p w14:paraId="4701D46C" w14:textId="77777777" w:rsidR="00F84FF6" w:rsidRPr="007D1228" w:rsidRDefault="00F84FF6" w:rsidP="00F84FF6">
      <w:pPr>
        <w:pStyle w:val="ListParagraph"/>
        <w:numPr>
          <w:ilvl w:val="0"/>
          <w:numId w:val="13"/>
        </w:numPr>
        <w:spacing w:after="0" w:line="240" w:lineRule="auto"/>
        <w:rPr>
          <w:rFonts w:ascii="Verdana" w:hAnsi="Verdana"/>
          <w:sz w:val="20"/>
          <w:szCs w:val="20"/>
        </w:rPr>
      </w:pPr>
      <w:r w:rsidRPr="007D1228">
        <w:rPr>
          <w:rFonts w:ascii="Verdana" w:hAnsi="Verdana"/>
          <w:sz w:val="20"/>
          <w:szCs w:val="20"/>
        </w:rPr>
        <w:t>Going missing for periods of time or being found far from home</w:t>
      </w:r>
    </w:p>
    <w:p w14:paraId="2C3F1F35" w14:textId="77777777" w:rsidR="00F84FF6" w:rsidRPr="007D1228" w:rsidRDefault="00F84FF6" w:rsidP="00F84FF6">
      <w:pPr>
        <w:pStyle w:val="ListParagraph"/>
        <w:numPr>
          <w:ilvl w:val="0"/>
          <w:numId w:val="13"/>
        </w:numPr>
        <w:spacing w:after="0" w:line="240" w:lineRule="auto"/>
        <w:rPr>
          <w:rFonts w:ascii="Verdana" w:hAnsi="Verdana"/>
          <w:sz w:val="20"/>
          <w:szCs w:val="20"/>
        </w:rPr>
      </w:pPr>
      <w:r w:rsidRPr="007D1228">
        <w:rPr>
          <w:rFonts w:ascii="Verdana" w:hAnsi="Verdana"/>
          <w:sz w:val="20"/>
          <w:szCs w:val="20"/>
        </w:rPr>
        <w:t>Unexplained money, clothes, or phones</w:t>
      </w:r>
    </w:p>
    <w:p w14:paraId="0C9D0448" w14:textId="77777777" w:rsidR="00F84FF6" w:rsidRPr="007D1228" w:rsidRDefault="00F84FF6" w:rsidP="00F84FF6">
      <w:pPr>
        <w:pStyle w:val="ListParagraph"/>
        <w:numPr>
          <w:ilvl w:val="0"/>
          <w:numId w:val="13"/>
        </w:numPr>
        <w:spacing w:after="0" w:line="240" w:lineRule="auto"/>
        <w:rPr>
          <w:rFonts w:ascii="Verdana" w:hAnsi="Verdana"/>
          <w:sz w:val="20"/>
          <w:szCs w:val="20"/>
        </w:rPr>
      </w:pPr>
      <w:r w:rsidRPr="007D1228">
        <w:rPr>
          <w:rFonts w:ascii="Verdana" w:hAnsi="Verdana"/>
          <w:sz w:val="20"/>
          <w:szCs w:val="20"/>
        </w:rPr>
        <w:t>New friendships with older individuals</w:t>
      </w:r>
    </w:p>
    <w:p w14:paraId="7EB9F154" w14:textId="77777777" w:rsidR="00F84FF6" w:rsidRPr="007D1228" w:rsidRDefault="00F84FF6" w:rsidP="00F84FF6">
      <w:pPr>
        <w:pStyle w:val="ListParagraph"/>
        <w:numPr>
          <w:ilvl w:val="0"/>
          <w:numId w:val="13"/>
        </w:numPr>
        <w:spacing w:after="0" w:line="240" w:lineRule="auto"/>
        <w:rPr>
          <w:rFonts w:ascii="Verdana" w:hAnsi="Verdana"/>
          <w:sz w:val="20"/>
          <w:szCs w:val="20"/>
        </w:rPr>
      </w:pPr>
      <w:r w:rsidRPr="007D1228">
        <w:rPr>
          <w:rFonts w:ascii="Verdana" w:hAnsi="Verdana"/>
          <w:sz w:val="20"/>
          <w:szCs w:val="20"/>
        </w:rPr>
        <w:t>Increased secrecy, especially around phone use</w:t>
      </w:r>
    </w:p>
    <w:p w14:paraId="72CEEA53" w14:textId="77777777" w:rsidR="00F84FF6" w:rsidRPr="007D1228" w:rsidRDefault="00F84FF6" w:rsidP="00F84FF6">
      <w:pPr>
        <w:spacing w:after="0" w:line="240" w:lineRule="auto"/>
        <w:rPr>
          <w:rFonts w:ascii="Verdana" w:hAnsi="Verdana"/>
          <w:sz w:val="20"/>
          <w:szCs w:val="20"/>
        </w:rPr>
      </w:pPr>
    </w:p>
    <w:p w14:paraId="619FD651" w14:textId="57D364C8" w:rsidR="00C80DDC" w:rsidRPr="00F84FF6" w:rsidRDefault="00C80DDC" w:rsidP="00F84FF6">
      <w:pPr>
        <w:spacing w:after="0" w:line="240" w:lineRule="auto"/>
        <w:jc w:val="center"/>
        <w:rPr>
          <w:rFonts w:ascii="Verdana" w:hAnsi="Verdana"/>
          <w:b/>
          <w:bCs/>
          <w:u w:val="single"/>
        </w:rPr>
      </w:pPr>
      <w:r w:rsidRPr="00F84FF6">
        <w:rPr>
          <w:rFonts w:ascii="Verdana" w:hAnsi="Verdana"/>
          <w:b/>
          <w:bCs/>
          <w:u w:val="single"/>
        </w:rPr>
        <w:t xml:space="preserve">How You Can </w:t>
      </w:r>
      <w:r w:rsidR="00F84FF6">
        <w:rPr>
          <w:rFonts w:ascii="Verdana" w:hAnsi="Verdana"/>
          <w:b/>
          <w:bCs/>
          <w:u w:val="single"/>
        </w:rPr>
        <w:t>Support your Child</w:t>
      </w:r>
    </w:p>
    <w:p w14:paraId="2E203762" w14:textId="64C7782F" w:rsidR="007D1228" w:rsidRPr="007D1228" w:rsidRDefault="00C80DDC" w:rsidP="007D1228">
      <w:pPr>
        <w:pStyle w:val="ListParagraph"/>
        <w:numPr>
          <w:ilvl w:val="0"/>
          <w:numId w:val="11"/>
        </w:numPr>
        <w:spacing w:after="0" w:line="240" w:lineRule="auto"/>
        <w:rPr>
          <w:rFonts w:ascii="Verdana" w:hAnsi="Verdana"/>
          <w:sz w:val="20"/>
          <w:szCs w:val="20"/>
        </w:rPr>
      </w:pPr>
      <w:r w:rsidRPr="007D1228">
        <w:rPr>
          <w:rFonts w:ascii="Verdana" w:hAnsi="Verdana"/>
          <w:sz w:val="20"/>
          <w:szCs w:val="20"/>
        </w:rPr>
        <w:t>Talk regularly with your child about their online and offline lives</w:t>
      </w:r>
      <w:r w:rsidR="007D1228" w:rsidRPr="007D1228">
        <w:rPr>
          <w:rFonts w:ascii="Verdana" w:hAnsi="Verdana"/>
          <w:sz w:val="20"/>
          <w:szCs w:val="20"/>
        </w:rPr>
        <w:t>; reassure them that they can always come to you without fear</w:t>
      </w:r>
    </w:p>
    <w:p w14:paraId="7A07F371" w14:textId="02368466" w:rsidR="00C80DDC" w:rsidRPr="007D1228" w:rsidRDefault="00C80DDC" w:rsidP="00C80DDC">
      <w:pPr>
        <w:pStyle w:val="ListParagraph"/>
        <w:numPr>
          <w:ilvl w:val="0"/>
          <w:numId w:val="11"/>
        </w:numPr>
        <w:spacing w:after="0" w:line="240" w:lineRule="auto"/>
        <w:rPr>
          <w:rFonts w:ascii="Verdana" w:hAnsi="Verdana"/>
          <w:sz w:val="20"/>
          <w:szCs w:val="20"/>
        </w:rPr>
      </w:pPr>
      <w:r w:rsidRPr="007D1228">
        <w:rPr>
          <w:rFonts w:ascii="Verdana" w:hAnsi="Verdana"/>
          <w:sz w:val="20"/>
          <w:szCs w:val="20"/>
        </w:rPr>
        <w:t>Know the signs of manipulation and exploitation</w:t>
      </w:r>
    </w:p>
    <w:p w14:paraId="606600C2" w14:textId="5D6A109D" w:rsidR="00C80DDC" w:rsidRPr="007D1228" w:rsidRDefault="00F84FF6" w:rsidP="007D1228">
      <w:pPr>
        <w:pStyle w:val="ListParagraph"/>
        <w:numPr>
          <w:ilvl w:val="0"/>
          <w:numId w:val="11"/>
        </w:numPr>
        <w:spacing w:after="0" w:line="240" w:lineRule="auto"/>
        <w:rPr>
          <w:rFonts w:ascii="Verdana" w:hAnsi="Verdana"/>
          <w:sz w:val="20"/>
          <w:szCs w:val="20"/>
        </w:rPr>
      </w:pPr>
      <w:r w:rsidRPr="007D1228">
        <w:rPr>
          <w:rFonts w:ascii="Verdana" w:hAnsi="Verdana"/>
          <w:sz w:val="20"/>
          <w:szCs w:val="20"/>
        </w:rPr>
        <w:t>Talk openly with your child about risks and peer pressure</w:t>
      </w:r>
      <w:r w:rsidR="007D1228" w:rsidRPr="007D1228">
        <w:rPr>
          <w:rFonts w:ascii="Verdana" w:hAnsi="Verdana"/>
          <w:sz w:val="20"/>
          <w:szCs w:val="20"/>
        </w:rPr>
        <w:t>; e</w:t>
      </w:r>
      <w:r w:rsidR="00C80DDC" w:rsidRPr="007D1228">
        <w:rPr>
          <w:rFonts w:ascii="Verdana" w:hAnsi="Verdana"/>
          <w:sz w:val="20"/>
          <w:szCs w:val="20"/>
        </w:rPr>
        <w:t>ncourage critical thinking and open conversations about beliefs and influences</w:t>
      </w:r>
    </w:p>
    <w:p w14:paraId="1E13AD51" w14:textId="77777777" w:rsidR="00F84FF6" w:rsidRPr="00E13FAA" w:rsidRDefault="00F84FF6" w:rsidP="00C80DDC">
      <w:pPr>
        <w:spacing w:after="0" w:line="240" w:lineRule="auto"/>
        <w:jc w:val="center"/>
        <w:rPr>
          <w:rFonts w:ascii="Verdana" w:hAnsi="Verdana"/>
          <w:u w:val="single"/>
        </w:rPr>
      </w:pPr>
    </w:p>
    <w:p w14:paraId="4437F72E" w14:textId="6C7E7386" w:rsidR="00C80DDC" w:rsidRPr="00C8148C" w:rsidRDefault="00C80DDC" w:rsidP="00C80DDC">
      <w:pPr>
        <w:spacing w:after="0" w:line="240" w:lineRule="auto"/>
        <w:jc w:val="center"/>
        <w:rPr>
          <w:rFonts w:ascii="Verdana" w:hAnsi="Verdana"/>
          <w:b/>
          <w:bCs/>
          <w:color w:val="FF0000"/>
          <w:sz w:val="22"/>
          <w:szCs w:val="22"/>
          <w:u w:val="single"/>
        </w:rPr>
      </w:pPr>
      <w:r w:rsidRPr="00C8148C">
        <w:rPr>
          <w:rFonts w:ascii="Verdana" w:hAnsi="Verdana"/>
          <w:b/>
          <w:bCs/>
          <w:color w:val="FF0000"/>
          <w:sz w:val="22"/>
          <w:szCs w:val="22"/>
          <w:u w:val="single"/>
        </w:rPr>
        <w:t>Need Support or Advice?</w:t>
      </w:r>
    </w:p>
    <w:p w14:paraId="76E36E8C" w14:textId="0735261D" w:rsidR="007D1228" w:rsidRPr="00C8148C" w:rsidRDefault="00C80DDC" w:rsidP="007D1228">
      <w:pPr>
        <w:spacing w:after="0" w:line="240" w:lineRule="auto"/>
        <w:rPr>
          <w:rFonts w:ascii="Verdana" w:hAnsi="Verdana"/>
          <w:sz w:val="22"/>
          <w:szCs w:val="22"/>
        </w:rPr>
      </w:pPr>
      <w:r w:rsidRPr="00C8148C">
        <w:rPr>
          <w:rFonts w:ascii="Verdana" w:hAnsi="Verdana"/>
          <w:b/>
          <w:bCs/>
          <w:sz w:val="22"/>
          <w:szCs w:val="22"/>
        </w:rPr>
        <w:t>NSPCC Helpline</w:t>
      </w:r>
      <w:r w:rsidRPr="00C8148C">
        <w:rPr>
          <w:rFonts w:ascii="Verdana" w:hAnsi="Verdana"/>
          <w:sz w:val="22"/>
          <w:szCs w:val="22"/>
        </w:rPr>
        <w:t>: 0808 800 5000</w:t>
      </w:r>
      <w:r w:rsidR="007D1228" w:rsidRPr="00C8148C">
        <w:rPr>
          <w:rFonts w:ascii="Verdana" w:hAnsi="Verdana"/>
          <w:sz w:val="22"/>
          <w:szCs w:val="22"/>
        </w:rPr>
        <w:t xml:space="preserve"> </w:t>
      </w:r>
      <w:hyperlink r:id="rId10" w:history="1">
        <w:r w:rsidR="007D1228" w:rsidRPr="00C8148C">
          <w:rPr>
            <w:rStyle w:val="Hyperlink"/>
            <w:rFonts w:ascii="Verdana" w:hAnsi="Verdana"/>
            <w:sz w:val="22"/>
            <w:szCs w:val="22"/>
          </w:rPr>
          <w:t>https://www.nspcc.org.uk/what-is-child-abuse/types-of-abuse/grooming/</w:t>
        </w:r>
      </w:hyperlink>
    </w:p>
    <w:p w14:paraId="38645E9D" w14:textId="63A3DAC8" w:rsidR="00253750" w:rsidRPr="00C8148C" w:rsidRDefault="00253750" w:rsidP="007D1228">
      <w:pPr>
        <w:spacing w:after="0" w:line="240" w:lineRule="auto"/>
        <w:rPr>
          <w:rFonts w:ascii="Verdana" w:hAnsi="Verdana"/>
          <w:sz w:val="22"/>
          <w:szCs w:val="22"/>
        </w:rPr>
      </w:pPr>
      <w:r w:rsidRPr="00C8148C">
        <w:rPr>
          <w:rFonts w:ascii="Verdana" w:hAnsi="Verdana"/>
          <w:b/>
          <w:bCs/>
          <w:sz w:val="22"/>
          <w:szCs w:val="22"/>
        </w:rPr>
        <w:t>Childlin</w:t>
      </w:r>
      <w:r w:rsidRPr="00C8148C">
        <w:rPr>
          <w:rFonts w:ascii="Verdana" w:hAnsi="Verdana"/>
          <w:sz w:val="22"/>
          <w:szCs w:val="22"/>
        </w:rPr>
        <w:t>e: 0800 1111</w:t>
      </w:r>
      <w:r w:rsidR="007D1228" w:rsidRPr="00C8148C">
        <w:rPr>
          <w:rFonts w:ascii="Verdana" w:hAnsi="Verdana"/>
          <w:sz w:val="22"/>
          <w:szCs w:val="22"/>
        </w:rPr>
        <w:t xml:space="preserve"> </w:t>
      </w:r>
      <w:r w:rsidRPr="00C8148C">
        <w:rPr>
          <w:rFonts w:ascii="Verdana" w:hAnsi="Verdana"/>
          <w:sz w:val="22"/>
          <w:szCs w:val="22"/>
        </w:rPr>
        <w:t>www.childline.org.uk/info-advice/bullying-abuse-safety/online-mobile-safety/online-grooming/</w:t>
      </w:r>
    </w:p>
    <w:p w14:paraId="603FFC3F" w14:textId="563CD0D3" w:rsidR="00273729" w:rsidRDefault="00C80DDC" w:rsidP="007D1228">
      <w:pPr>
        <w:spacing w:after="0" w:line="240" w:lineRule="auto"/>
        <w:rPr>
          <w:rFonts w:ascii="Verdana" w:hAnsi="Verdana"/>
          <w:sz w:val="22"/>
          <w:szCs w:val="22"/>
        </w:rPr>
      </w:pPr>
      <w:r w:rsidRPr="00C8148C">
        <w:rPr>
          <w:rFonts w:ascii="Verdana" w:hAnsi="Verdana"/>
          <w:sz w:val="22"/>
          <w:szCs w:val="22"/>
        </w:rPr>
        <w:t xml:space="preserve">or you could call </w:t>
      </w:r>
      <w:r w:rsidRPr="00C8148C">
        <w:rPr>
          <w:rFonts w:ascii="Verdana" w:hAnsi="Verdana"/>
          <w:b/>
          <w:bCs/>
          <w:sz w:val="22"/>
          <w:szCs w:val="22"/>
        </w:rPr>
        <w:t>Norfolk County Council’s Safeguarding team</w:t>
      </w:r>
      <w:r w:rsidR="00B57BDE" w:rsidRPr="00C8148C">
        <w:rPr>
          <w:rFonts w:ascii="Verdana" w:hAnsi="Verdana"/>
          <w:sz w:val="22"/>
          <w:szCs w:val="22"/>
        </w:rPr>
        <w:t xml:space="preserve">: </w:t>
      </w:r>
      <w:r w:rsidR="00E13FAA" w:rsidRPr="00C8148C">
        <w:rPr>
          <w:rFonts w:ascii="Verdana" w:hAnsi="Verdana"/>
          <w:sz w:val="22"/>
          <w:szCs w:val="22"/>
        </w:rPr>
        <w:t>0344 800 8005</w:t>
      </w:r>
    </w:p>
    <w:p w14:paraId="7F2B03BF" w14:textId="5F51663E" w:rsidR="00C83924" w:rsidRDefault="00C83924" w:rsidP="00927C76">
      <w:pPr>
        <w:spacing w:after="0" w:line="240" w:lineRule="auto"/>
        <w:jc w:val="center"/>
        <w:rPr>
          <w:rFonts w:ascii="Verdana" w:hAnsi="Verdana"/>
          <w:noProof/>
          <w:sz w:val="22"/>
          <w:szCs w:val="22"/>
        </w:rPr>
      </w:pPr>
      <w:r w:rsidRPr="000C687F">
        <w:rPr>
          <w:rFonts w:ascii="Verdana" w:hAnsi="Verdana"/>
          <w:b/>
          <w:bCs/>
          <w:sz w:val="28"/>
          <w:szCs w:val="28"/>
          <w:u w:val="single"/>
        </w:rPr>
        <w:lastRenderedPageBreak/>
        <w:t>Quadrilaterals children need to know by Year 6 (and their properties!)</w:t>
      </w:r>
    </w:p>
    <w:p w14:paraId="3426D356" w14:textId="38F42CEC" w:rsidR="00626F1B" w:rsidRDefault="004F09D1" w:rsidP="00927C76">
      <w:pPr>
        <w:spacing w:after="0" w:line="240" w:lineRule="auto"/>
        <w:jc w:val="center"/>
        <w:rPr>
          <w:rFonts w:ascii="Verdana" w:hAnsi="Verdana"/>
          <w:sz w:val="22"/>
          <w:szCs w:val="22"/>
        </w:rPr>
      </w:pPr>
      <w:r>
        <w:rPr>
          <w:noProof/>
        </w:rPr>
        <w:drawing>
          <wp:inline distT="0" distB="0" distL="0" distR="0" wp14:anchorId="7ED9C1A9" wp14:editId="7B6B00CF">
            <wp:extent cx="6645910" cy="3738245"/>
            <wp:effectExtent l="0" t="0" r="2540" b="0"/>
            <wp:docPr id="953142938" name="Picture 7" descr="Quadrilateral Word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uadrilateral Word M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p>
    <w:p w14:paraId="7F13A851" w14:textId="3F2090C8" w:rsidR="004F09D1" w:rsidRPr="004F09D1" w:rsidRDefault="00B33F7F" w:rsidP="00927C76">
      <w:pPr>
        <w:spacing w:after="0" w:line="240" w:lineRule="auto"/>
        <w:jc w:val="center"/>
        <w:rPr>
          <w:rFonts w:ascii="Verdana" w:hAnsi="Verdana"/>
          <w:b/>
          <w:bCs/>
          <w:sz w:val="22"/>
          <w:szCs w:val="22"/>
        </w:rPr>
      </w:pPr>
      <w:r>
        <w:rPr>
          <w:rFonts w:ascii="Verdana" w:hAnsi="Verdana"/>
          <w:b/>
          <w:bCs/>
          <w:sz w:val="22"/>
          <w:szCs w:val="22"/>
        </w:rPr>
        <w:t>Right-Angled ‘</w:t>
      </w:r>
      <w:r w:rsidR="004F09D1" w:rsidRPr="004F09D1">
        <w:rPr>
          <w:rFonts w:ascii="Verdana" w:hAnsi="Verdana"/>
          <w:b/>
          <w:bCs/>
          <w:sz w:val="22"/>
          <w:szCs w:val="22"/>
        </w:rPr>
        <w:t>Stiff</w:t>
      </w:r>
      <w:r>
        <w:rPr>
          <w:rFonts w:ascii="Verdana" w:hAnsi="Verdana"/>
          <w:b/>
          <w:bCs/>
          <w:sz w:val="22"/>
          <w:szCs w:val="22"/>
        </w:rPr>
        <w:t>’</w:t>
      </w:r>
      <w:r w:rsidR="004F09D1" w:rsidRPr="004F09D1">
        <w:rPr>
          <w:rFonts w:ascii="Verdana" w:hAnsi="Verdana"/>
          <w:b/>
          <w:bCs/>
          <w:sz w:val="22"/>
          <w:szCs w:val="22"/>
        </w:rPr>
        <w:t xml:space="preserve"> Quadrilaterals</w:t>
      </w:r>
    </w:p>
    <w:p w14:paraId="634BA8C0" w14:textId="7265F6DD" w:rsidR="005D739F" w:rsidRDefault="005D739F" w:rsidP="00927C76">
      <w:pPr>
        <w:spacing w:after="0" w:line="240" w:lineRule="auto"/>
        <w:jc w:val="center"/>
        <w:rPr>
          <w:rFonts w:ascii="Verdana" w:hAnsi="Verdana"/>
          <w:sz w:val="22"/>
          <w:szCs w:val="22"/>
        </w:rPr>
      </w:pPr>
      <w:r w:rsidRPr="004F09D1">
        <w:rPr>
          <w:rFonts w:ascii="Verdana" w:hAnsi="Verdana"/>
          <w:b/>
          <w:bCs/>
          <w:sz w:val="22"/>
          <w:szCs w:val="22"/>
        </w:rPr>
        <w:t xml:space="preserve">Square </w:t>
      </w:r>
      <w:r w:rsidR="0004091F">
        <w:rPr>
          <w:rFonts w:ascii="Verdana" w:hAnsi="Verdana"/>
          <w:b/>
          <w:bCs/>
          <w:sz w:val="22"/>
          <w:szCs w:val="22"/>
        </w:rPr>
        <w:t>–</w:t>
      </w:r>
      <w:r w:rsidRPr="004F09D1">
        <w:rPr>
          <w:rFonts w:ascii="Verdana" w:hAnsi="Verdana"/>
          <w:b/>
          <w:bCs/>
          <w:sz w:val="22"/>
          <w:szCs w:val="22"/>
        </w:rPr>
        <w:t xml:space="preserve"> </w:t>
      </w:r>
      <w:r w:rsidR="0004091F">
        <w:rPr>
          <w:rFonts w:ascii="Verdana" w:hAnsi="Verdana"/>
          <w:sz w:val="22"/>
          <w:szCs w:val="22"/>
        </w:rPr>
        <w:t>Has all right angles and all sides are the same length</w:t>
      </w:r>
    </w:p>
    <w:p w14:paraId="74F8250D" w14:textId="2F2886DE" w:rsidR="0004091F" w:rsidRDefault="00E53389" w:rsidP="00927C76">
      <w:pPr>
        <w:spacing w:after="0" w:line="240" w:lineRule="auto"/>
        <w:jc w:val="center"/>
        <w:rPr>
          <w:rFonts w:ascii="Verdana" w:hAnsi="Verdana"/>
          <w:sz w:val="22"/>
          <w:szCs w:val="22"/>
        </w:rPr>
      </w:pPr>
      <w:r w:rsidRPr="00E31362">
        <w:rPr>
          <w:rFonts w:ascii="Verdana" w:hAnsi="Verdana"/>
          <w:b/>
          <w:bCs/>
          <w:sz w:val="22"/>
          <w:szCs w:val="22"/>
        </w:rPr>
        <w:t>Rectangle</w:t>
      </w:r>
      <w:r>
        <w:rPr>
          <w:rFonts w:ascii="Verdana" w:hAnsi="Verdana"/>
          <w:sz w:val="22"/>
          <w:szCs w:val="22"/>
        </w:rPr>
        <w:t xml:space="preserve"> – Has all right angles and its opposite sides are the same length</w:t>
      </w:r>
      <w:r w:rsidR="009D4F70">
        <w:rPr>
          <w:rFonts w:ascii="Verdana" w:hAnsi="Verdana"/>
          <w:sz w:val="22"/>
          <w:szCs w:val="22"/>
        </w:rPr>
        <w:t>.</w:t>
      </w:r>
    </w:p>
    <w:p w14:paraId="3D789B93" w14:textId="7531F203" w:rsidR="009D4F70" w:rsidRDefault="009D4F70" w:rsidP="00927C76">
      <w:pPr>
        <w:spacing w:after="0" w:line="240" w:lineRule="auto"/>
        <w:jc w:val="center"/>
        <w:rPr>
          <w:rFonts w:ascii="Verdana" w:hAnsi="Verdana"/>
          <w:sz w:val="22"/>
          <w:szCs w:val="22"/>
        </w:rPr>
      </w:pPr>
      <w:r>
        <w:rPr>
          <w:rFonts w:ascii="Verdana" w:hAnsi="Verdana"/>
          <w:sz w:val="22"/>
          <w:szCs w:val="22"/>
        </w:rPr>
        <w:t xml:space="preserve">n.b. technically a rectangle is </w:t>
      </w:r>
      <w:r w:rsidRPr="00E31362">
        <w:rPr>
          <w:rFonts w:ascii="Verdana" w:hAnsi="Verdana"/>
          <w:i/>
          <w:iCs/>
          <w:sz w:val="22"/>
          <w:szCs w:val="22"/>
        </w:rPr>
        <w:t>any</w:t>
      </w:r>
      <w:r>
        <w:rPr>
          <w:rFonts w:ascii="Verdana" w:hAnsi="Verdana"/>
          <w:sz w:val="22"/>
          <w:szCs w:val="22"/>
        </w:rPr>
        <w:t xml:space="preserve"> </w:t>
      </w:r>
      <w:r w:rsidR="00B2339F">
        <w:rPr>
          <w:rFonts w:ascii="Verdana" w:hAnsi="Verdana"/>
          <w:sz w:val="22"/>
          <w:szCs w:val="22"/>
        </w:rPr>
        <w:t xml:space="preserve">quadrilateral with four right angles (hence the name). </w:t>
      </w:r>
      <w:r w:rsidR="00E83795">
        <w:rPr>
          <w:rFonts w:ascii="Verdana" w:hAnsi="Verdana"/>
          <w:sz w:val="22"/>
          <w:szCs w:val="22"/>
        </w:rPr>
        <w:t xml:space="preserve">The shape we call a rectangle is actually called </w:t>
      </w:r>
      <w:r w:rsidR="00116062">
        <w:rPr>
          <w:rFonts w:ascii="Verdana" w:hAnsi="Verdana"/>
          <w:sz w:val="22"/>
          <w:szCs w:val="22"/>
        </w:rPr>
        <w:t xml:space="preserve">an </w:t>
      </w:r>
      <w:r w:rsidR="00116062" w:rsidRPr="00E31362">
        <w:rPr>
          <w:rFonts w:ascii="Verdana" w:hAnsi="Verdana"/>
          <w:b/>
          <w:bCs/>
          <w:sz w:val="22"/>
          <w:szCs w:val="22"/>
        </w:rPr>
        <w:t>oblong</w:t>
      </w:r>
      <w:r w:rsidR="00116062">
        <w:rPr>
          <w:rFonts w:ascii="Verdana" w:hAnsi="Verdana"/>
          <w:sz w:val="22"/>
          <w:szCs w:val="22"/>
        </w:rPr>
        <w:t xml:space="preserve">. However, in </w:t>
      </w:r>
      <w:r w:rsidR="00E31362">
        <w:rPr>
          <w:rFonts w:ascii="Verdana" w:hAnsi="Verdana"/>
          <w:sz w:val="22"/>
          <w:szCs w:val="22"/>
        </w:rPr>
        <w:t>recent</w:t>
      </w:r>
      <w:r w:rsidR="00116062">
        <w:rPr>
          <w:rFonts w:ascii="Verdana" w:hAnsi="Verdana"/>
          <w:sz w:val="22"/>
          <w:szCs w:val="22"/>
        </w:rPr>
        <w:t xml:space="preserve"> times – and on the National Curriculum </w:t>
      </w:r>
      <w:r w:rsidR="00035949">
        <w:rPr>
          <w:rFonts w:ascii="Verdana" w:hAnsi="Verdana"/>
          <w:sz w:val="22"/>
          <w:szCs w:val="22"/>
        </w:rPr>
        <w:t>–</w:t>
      </w:r>
      <w:r w:rsidR="00E309D5">
        <w:rPr>
          <w:rFonts w:ascii="Verdana" w:hAnsi="Verdana"/>
          <w:sz w:val="22"/>
          <w:szCs w:val="22"/>
        </w:rPr>
        <w:t xml:space="preserve"> </w:t>
      </w:r>
      <w:r w:rsidR="00035949">
        <w:rPr>
          <w:rFonts w:ascii="Verdana" w:hAnsi="Verdana"/>
          <w:sz w:val="22"/>
          <w:szCs w:val="22"/>
        </w:rPr>
        <w:t>the word rectangle is used</w:t>
      </w:r>
      <w:r w:rsidR="00615B0D">
        <w:rPr>
          <w:rFonts w:ascii="Verdana" w:hAnsi="Verdana"/>
          <w:sz w:val="22"/>
          <w:szCs w:val="22"/>
        </w:rPr>
        <w:t xml:space="preserve"> exclusively to make things more simple</w:t>
      </w:r>
      <w:r w:rsidR="00035949">
        <w:rPr>
          <w:rFonts w:ascii="Verdana" w:hAnsi="Verdana"/>
          <w:sz w:val="22"/>
          <w:szCs w:val="22"/>
        </w:rPr>
        <w:t>.</w:t>
      </w:r>
    </w:p>
    <w:p w14:paraId="3124A35C" w14:textId="77777777" w:rsidR="00035949" w:rsidRDefault="00035949" w:rsidP="00927C76">
      <w:pPr>
        <w:spacing w:after="0" w:line="240" w:lineRule="auto"/>
        <w:jc w:val="center"/>
        <w:rPr>
          <w:rFonts w:ascii="Verdana" w:hAnsi="Verdana"/>
          <w:sz w:val="22"/>
          <w:szCs w:val="22"/>
        </w:rPr>
      </w:pPr>
    </w:p>
    <w:p w14:paraId="24C993C5" w14:textId="2247A67E" w:rsidR="00035949" w:rsidRDefault="002815AE" w:rsidP="00927C76">
      <w:pPr>
        <w:spacing w:after="0" w:line="240" w:lineRule="auto"/>
        <w:jc w:val="center"/>
        <w:rPr>
          <w:rFonts w:ascii="Verdana" w:hAnsi="Verdana"/>
          <w:b/>
          <w:bCs/>
          <w:sz w:val="22"/>
          <w:szCs w:val="22"/>
        </w:rPr>
      </w:pPr>
      <w:r w:rsidRPr="002815AE">
        <w:rPr>
          <w:rFonts w:ascii="Verdana" w:hAnsi="Verdana"/>
          <w:b/>
          <w:bCs/>
          <w:sz w:val="22"/>
          <w:szCs w:val="22"/>
        </w:rPr>
        <w:t>Quadrilaterals ‘on the wonk’</w:t>
      </w:r>
    </w:p>
    <w:p w14:paraId="51CFE527" w14:textId="049A1A21" w:rsidR="002815AE" w:rsidRDefault="002815AE" w:rsidP="00927C76">
      <w:pPr>
        <w:spacing w:after="0" w:line="240" w:lineRule="auto"/>
        <w:jc w:val="center"/>
        <w:rPr>
          <w:rFonts w:ascii="Verdana" w:hAnsi="Verdana"/>
          <w:sz w:val="22"/>
          <w:szCs w:val="22"/>
        </w:rPr>
      </w:pPr>
      <w:r>
        <w:rPr>
          <w:rFonts w:ascii="Verdana" w:hAnsi="Verdana"/>
          <w:b/>
          <w:bCs/>
          <w:sz w:val="22"/>
          <w:szCs w:val="22"/>
        </w:rPr>
        <w:t xml:space="preserve">Rhombus </w:t>
      </w:r>
      <w:r>
        <w:rPr>
          <w:rFonts w:ascii="Verdana" w:hAnsi="Verdana"/>
          <w:sz w:val="22"/>
          <w:szCs w:val="22"/>
        </w:rPr>
        <w:t xml:space="preserve">– </w:t>
      </w:r>
      <w:r w:rsidR="00CE456D">
        <w:rPr>
          <w:rFonts w:ascii="Verdana" w:hAnsi="Verdana"/>
          <w:sz w:val="22"/>
          <w:szCs w:val="22"/>
        </w:rPr>
        <w:t xml:space="preserve">A square on the wonk. </w:t>
      </w:r>
      <w:r>
        <w:rPr>
          <w:rFonts w:ascii="Verdana" w:hAnsi="Verdana"/>
          <w:sz w:val="22"/>
          <w:szCs w:val="22"/>
        </w:rPr>
        <w:t>Has all sides the same length</w:t>
      </w:r>
      <w:r w:rsidR="00615B0D">
        <w:rPr>
          <w:rFonts w:ascii="Verdana" w:hAnsi="Verdana"/>
          <w:sz w:val="22"/>
          <w:szCs w:val="22"/>
        </w:rPr>
        <w:t xml:space="preserve"> but doesn’t have right angles. </w:t>
      </w:r>
      <w:r w:rsidR="003C6E62">
        <w:rPr>
          <w:rFonts w:ascii="Verdana" w:hAnsi="Verdana"/>
          <w:sz w:val="22"/>
          <w:szCs w:val="22"/>
        </w:rPr>
        <w:t>This shape can also be called ‘a diamond’</w:t>
      </w:r>
      <w:r w:rsidR="003426F3">
        <w:rPr>
          <w:rFonts w:ascii="Verdana" w:hAnsi="Verdana"/>
          <w:sz w:val="22"/>
          <w:szCs w:val="22"/>
        </w:rPr>
        <w:t xml:space="preserve">. The opposite </w:t>
      </w:r>
      <w:r w:rsidR="00CE456D">
        <w:rPr>
          <w:rFonts w:ascii="Verdana" w:hAnsi="Verdana"/>
          <w:sz w:val="22"/>
          <w:szCs w:val="22"/>
        </w:rPr>
        <w:t>angles will always be exactly the same (KS3+)</w:t>
      </w:r>
    </w:p>
    <w:p w14:paraId="11D743F5" w14:textId="5B1AC645" w:rsidR="00ED5907" w:rsidRDefault="00ED5907" w:rsidP="00927C76">
      <w:pPr>
        <w:spacing w:after="0" w:line="240" w:lineRule="auto"/>
        <w:jc w:val="center"/>
        <w:rPr>
          <w:rFonts w:ascii="Verdana" w:hAnsi="Verdana"/>
          <w:sz w:val="22"/>
          <w:szCs w:val="22"/>
        </w:rPr>
      </w:pPr>
      <w:r w:rsidRPr="000841E7">
        <w:rPr>
          <w:rFonts w:ascii="Verdana" w:hAnsi="Verdana"/>
          <w:b/>
          <w:bCs/>
          <w:sz w:val="22"/>
          <w:szCs w:val="22"/>
        </w:rPr>
        <w:t>Parallelogram</w:t>
      </w:r>
      <w:r>
        <w:rPr>
          <w:rFonts w:ascii="Verdana" w:hAnsi="Verdana"/>
          <w:sz w:val="22"/>
          <w:szCs w:val="22"/>
        </w:rPr>
        <w:t xml:space="preserve"> – A rectangle on ‘the wonk’. </w:t>
      </w:r>
      <w:r w:rsidR="000D7B5F">
        <w:rPr>
          <w:rFonts w:ascii="Verdana" w:hAnsi="Verdana"/>
          <w:sz w:val="22"/>
          <w:szCs w:val="22"/>
        </w:rPr>
        <w:t>No right angles but h</w:t>
      </w:r>
      <w:r w:rsidR="00F903AA">
        <w:rPr>
          <w:rFonts w:ascii="Verdana" w:hAnsi="Verdana"/>
          <w:sz w:val="22"/>
          <w:szCs w:val="22"/>
        </w:rPr>
        <w:t>as opposite side</w:t>
      </w:r>
      <w:r w:rsidR="00162175">
        <w:rPr>
          <w:rFonts w:ascii="Verdana" w:hAnsi="Verdana"/>
          <w:sz w:val="22"/>
          <w:szCs w:val="22"/>
        </w:rPr>
        <w:t>s</w:t>
      </w:r>
      <w:r w:rsidR="00F903AA">
        <w:rPr>
          <w:rFonts w:ascii="Verdana" w:hAnsi="Verdana"/>
          <w:sz w:val="22"/>
          <w:szCs w:val="22"/>
        </w:rPr>
        <w:t xml:space="preserve"> that are the same length. </w:t>
      </w:r>
      <w:r w:rsidR="00FF6C2C">
        <w:rPr>
          <w:rFonts w:ascii="Verdana" w:hAnsi="Verdana"/>
          <w:sz w:val="22"/>
          <w:szCs w:val="22"/>
        </w:rPr>
        <w:t>The opposite angles are exactly the same</w:t>
      </w:r>
      <w:r w:rsidR="00C45F6D">
        <w:rPr>
          <w:rFonts w:ascii="Verdana" w:hAnsi="Verdana"/>
          <w:sz w:val="22"/>
          <w:szCs w:val="22"/>
        </w:rPr>
        <w:t xml:space="preserve"> (KS3+)</w:t>
      </w:r>
      <w:r w:rsidR="00FF6C2C">
        <w:rPr>
          <w:rFonts w:ascii="Verdana" w:hAnsi="Verdana"/>
          <w:sz w:val="22"/>
          <w:szCs w:val="22"/>
        </w:rPr>
        <w:t xml:space="preserve">, meaning that </w:t>
      </w:r>
      <w:r w:rsidR="000841E7">
        <w:rPr>
          <w:rFonts w:ascii="Verdana" w:hAnsi="Verdana"/>
          <w:sz w:val="22"/>
          <w:szCs w:val="22"/>
        </w:rPr>
        <w:t>the sides are parallel with each other.</w:t>
      </w:r>
    </w:p>
    <w:p w14:paraId="42434310" w14:textId="77777777" w:rsidR="00E75FB5" w:rsidRDefault="00E75FB5" w:rsidP="00927C76">
      <w:pPr>
        <w:spacing w:after="0" w:line="240" w:lineRule="auto"/>
        <w:jc w:val="center"/>
        <w:rPr>
          <w:rFonts w:ascii="Verdana" w:hAnsi="Verdana"/>
          <w:sz w:val="22"/>
          <w:szCs w:val="22"/>
        </w:rPr>
      </w:pPr>
    </w:p>
    <w:p w14:paraId="1CB3A718" w14:textId="7E54C7F1" w:rsidR="00E2308E" w:rsidRPr="00E2308E" w:rsidRDefault="00E2308E" w:rsidP="00927C76">
      <w:pPr>
        <w:spacing w:after="0" w:line="240" w:lineRule="auto"/>
        <w:jc w:val="center"/>
        <w:rPr>
          <w:rFonts w:ascii="Verdana" w:hAnsi="Verdana"/>
          <w:b/>
          <w:bCs/>
          <w:sz w:val="22"/>
          <w:szCs w:val="22"/>
        </w:rPr>
      </w:pPr>
      <w:r w:rsidRPr="00E2308E">
        <w:rPr>
          <w:rFonts w:ascii="Verdana" w:hAnsi="Verdana"/>
          <w:b/>
          <w:bCs/>
          <w:sz w:val="22"/>
          <w:szCs w:val="22"/>
        </w:rPr>
        <w:t>The other two</w:t>
      </w:r>
    </w:p>
    <w:p w14:paraId="5FD77043" w14:textId="116A55B3" w:rsidR="00E75FB5" w:rsidRDefault="00E75FB5" w:rsidP="00927C76">
      <w:pPr>
        <w:spacing w:after="0" w:line="240" w:lineRule="auto"/>
        <w:jc w:val="center"/>
        <w:rPr>
          <w:rFonts w:ascii="Verdana" w:hAnsi="Verdana"/>
          <w:sz w:val="22"/>
          <w:szCs w:val="22"/>
        </w:rPr>
      </w:pPr>
      <w:r w:rsidRPr="000C3E54">
        <w:rPr>
          <w:rFonts w:ascii="Verdana" w:hAnsi="Verdana"/>
          <w:b/>
          <w:bCs/>
          <w:sz w:val="22"/>
          <w:szCs w:val="22"/>
        </w:rPr>
        <w:t>Trapezium</w:t>
      </w:r>
      <w:r>
        <w:rPr>
          <w:rFonts w:ascii="Verdana" w:hAnsi="Verdana"/>
          <w:sz w:val="22"/>
          <w:szCs w:val="22"/>
        </w:rPr>
        <w:t xml:space="preserve"> </w:t>
      </w:r>
      <w:r w:rsidR="00C00E50">
        <w:rPr>
          <w:rFonts w:ascii="Verdana" w:hAnsi="Verdana"/>
          <w:sz w:val="22"/>
          <w:szCs w:val="22"/>
        </w:rPr>
        <w:t>–</w:t>
      </w:r>
      <w:r>
        <w:rPr>
          <w:rFonts w:ascii="Verdana" w:hAnsi="Verdana"/>
          <w:sz w:val="22"/>
          <w:szCs w:val="22"/>
        </w:rPr>
        <w:t xml:space="preserve"> </w:t>
      </w:r>
      <w:r w:rsidR="00C00E50">
        <w:rPr>
          <w:rFonts w:ascii="Verdana" w:hAnsi="Verdana"/>
          <w:sz w:val="22"/>
          <w:szCs w:val="22"/>
        </w:rPr>
        <w:t>A quadrilateral w</w:t>
      </w:r>
      <w:r w:rsidR="00AB79FF">
        <w:rPr>
          <w:rFonts w:ascii="Verdana" w:hAnsi="Verdana"/>
          <w:sz w:val="22"/>
          <w:szCs w:val="22"/>
        </w:rPr>
        <w:t xml:space="preserve">hich can have no right angles, one or two; </w:t>
      </w:r>
      <w:r w:rsidR="001A1CD6">
        <w:rPr>
          <w:rFonts w:ascii="Verdana" w:hAnsi="Verdana"/>
          <w:sz w:val="22"/>
          <w:szCs w:val="22"/>
        </w:rPr>
        <w:t xml:space="preserve">and sides that can be different lengths. The stand-out with this shape is that two of the sides (and only two) </w:t>
      </w:r>
      <w:r w:rsidR="00B020C0">
        <w:rPr>
          <w:rFonts w:ascii="Verdana" w:hAnsi="Verdana"/>
          <w:sz w:val="22"/>
          <w:szCs w:val="22"/>
        </w:rPr>
        <w:t xml:space="preserve">have to be parallel with each other. Commonly looks like the picture above where it looks like a circus tent – and circus tents have </w:t>
      </w:r>
      <w:r w:rsidR="00454B66">
        <w:rPr>
          <w:rFonts w:ascii="Verdana" w:hAnsi="Verdana"/>
          <w:sz w:val="22"/>
          <w:szCs w:val="22"/>
        </w:rPr>
        <w:t xml:space="preserve">a trapeze at the top. </w:t>
      </w:r>
      <w:r w:rsidR="00443329">
        <w:rPr>
          <w:rFonts w:ascii="Verdana" w:hAnsi="Verdana"/>
          <w:sz w:val="22"/>
          <w:szCs w:val="22"/>
        </w:rPr>
        <w:t xml:space="preserve">However, a trapezium </w:t>
      </w:r>
      <w:r w:rsidR="00D105ED">
        <w:rPr>
          <w:rFonts w:ascii="Verdana" w:hAnsi="Verdana"/>
          <w:sz w:val="22"/>
          <w:szCs w:val="22"/>
        </w:rPr>
        <w:t>doesn’t always look like that one.</w:t>
      </w:r>
    </w:p>
    <w:p w14:paraId="70F93660" w14:textId="3E7082FE" w:rsidR="00D105ED" w:rsidRDefault="00D105ED" w:rsidP="00927C76">
      <w:pPr>
        <w:spacing w:after="0" w:line="240" w:lineRule="auto"/>
        <w:jc w:val="center"/>
        <w:rPr>
          <w:rFonts w:ascii="Verdana" w:hAnsi="Verdana"/>
          <w:sz w:val="22"/>
          <w:szCs w:val="22"/>
        </w:rPr>
      </w:pPr>
      <w:r>
        <w:rPr>
          <w:rFonts w:ascii="Verdana" w:hAnsi="Verdana"/>
          <w:sz w:val="22"/>
          <w:szCs w:val="22"/>
        </w:rPr>
        <w:t xml:space="preserve">n.b. in the UK, this shape is called a trapezium. In the US, it’s called a trapezoid. </w:t>
      </w:r>
      <w:r w:rsidR="00285CF2">
        <w:rPr>
          <w:rFonts w:ascii="Verdana" w:hAnsi="Verdana"/>
          <w:sz w:val="22"/>
          <w:szCs w:val="22"/>
        </w:rPr>
        <w:t>This can be a common ‘SATs trap’.</w:t>
      </w:r>
    </w:p>
    <w:p w14:paraId="209652F5" w14:textId="77777777" w:rsidR="00285CF2" w:rsidRDefault="00285CF2" w:rsidP="00927C76">
      <w:pPr>
        <w:spacing w:after="0" w:line="240" w:lineRule="auto"/>
        <w:jc w:val="center"/>
        <w:rPr>
          <w:rFonts w:ascii="Verdana" w:hAnsi="Verdana"/>
          <w:sz w:val="22"/>
          <w:szCs w:val="22"/>
        </w:rPr>
      </w:pPr>
    </w:p>
    <w:p w14:paraId="1413B9AE" w14:textId="15404F53" w:rsidR="00285CF2" w:rsidRDefault="00285CF2" w:rsidP="00927C76">
      <w:pPr>
        <w:spacing w:after="0" w:line="240" w:lineRule="auto"/>
        <w:jc w:val="center"/>
        <w:rPr>
          <w:rFonts w:ascii="Verdana" w:hAnsi="Verdana"/>
          <w:sz w:val="22"/>
          <w:szCs w:val="22"/>
        </w:rPr>
      </w:pPr>
      <w:r w:rsidRPr="0004652C">
        <w:rPr>
          <w:rFonts w:ascii="Verdana" w:hAnsi="Verdana"/>
          <w:b/>
          <w:bCs/>
          <w:sz w:val="22"/>
          <w:szCs w:val="22"/>
        </w:rPr>
        <w:t>Kite</w:t>
      </w:r>
      <w:r>
        <w:rPr>
          <w:rFonts w:ascii="Verdana" w:hAnsi="Verdana"/>
          <w:sz w:val="22"/>
          <w:szCs w:val="22"/>
        </w:rPr>
        <w:t xml:space="preserve"> – A quadrilateral w</w:t>
      </w:r>
      <w:r w:rsidR="005C5831">
        <w:rPr>
          <w:rFonts w:ascii="Verdana" w:hAnsi="Verdana"/>
          <w:sz w:val="22"/>
          <w:szCs w:val="22"/>
        </w:rPr>
        <w:t xml:space="preserve">hich may or may not have right angles. A kite is </w:t>
      </w:r>
      <w:r w:rsidR="001A4F92">
        <w:rPr>
          <w:rFonts w:ascii="Verdana" w:hAnsi="Verdana"/>
          <w:sz w:val="22"/>
          <w:szCs w:val="22"/>
        </w:rPr>
        <w:t xml:space="preserve">like a rhombus/diamond but </w:t>
      </w:r>
      <w:r w:rsidR="00AB72D0">
        <w:rPr>
          <w:rFonts w:ascii="Verdana" w:hAnsi="Verdana"/>
          <w:sz w:val="22"/>
          <w:szCs w:val="22"/>
        </w:rPr>
        <w:t xml:space="preserve">where the </w:t>
      </w:r>
      <w:r w:rsidR="003C0885">
        <w:rPr>
          <w:rFonts w:ascii="Verdana" w:hAnsi="Verdana"/>
          <w:sz w:val="22"/>
          <w:szCs w:val="22"/>
        </w:rPr>
        <w:t xml:space="preserve">touching sides </w:t>
      </w:r>
      <w:r w:rsidR="0004652C">
        <w:rPr>
          <w:rFonts w:ascii="Verdana" w:hAnsi="Verdana"/>
          <w:sz w:val="22"/>
          <w:szCs w:val="22"/>
        </w:rPr>
        <w:t>are the same length, not the opposite sides.</w:t>
      </w:r>
    </w:p>
    <w:p w14:paraId="5A36FEAF" w14:textId="77777777" w:rsidR="00CE456D" w:rsidRDefault="00CE456D" w:rsidP="00927C76">
      <w:pPr>
        <w:spacing w:after="0" w:line="240" w:lineRule="auto"/>
        <w:jc w:val="center"/>
        <w:rPr>
          <w:rFonts w:ascii="Verdana" w:hAnsi="Verdana"/>
          <w:sz w:val="22"/>
          <w:szCs w:val="22"/>
        </w:rPr>
      </w:pPr>
    </w:p>
    <w:p w14:paraId="175FF66A" w14:textId="77777777" w:rsidR="00F57D8B" w:rsidRDefault="00F57D8B" w:rsidP="00927C76">
      <w:pPr>
        <w:spacing w:after="0" w:line="240" w:lineRule="auto"/>
        <w:jc w:val="center"/>
        <w:rPr>
          <w:rFonts w:ascii="Verdana" w:hAnsi="Verdana"/>
          <w:sz w:val="22"/>
          <w:szCs w:val="22"/>
        </w:rPr>
      </w:pPr>
    </w:p>
    <w:p w14:paraId="6EC006B1" w14:textId="77777777" w:rsidR="00F57D8B" w:rsidRDefault="00F57D8B" w:rsidP="00927C76">
      <w:pPr>
        <w:spacing w:after="0" w:line="240" w:lineRule="auto"/>
        <w:jc w:val="center"/>
        <w:rPr>
          <w:rFonts w:ascii="Verdana" w:hAnsi="Verdana"/>
          <w:sz w:val="22"/>
          <w:szCs w:val="22"/>
        </w:rPr>
      </w:pPr>
    </w:p>
    <w:p w14:paraId="07C97F1A" w14:textId="77777777" w:rsidR="00F57D8B" w:rsidRDefault="00F57D8B" w:rsidP="00927C76">
      <w:pPr>
        <w:spacing w:after="0" w:line="240" w:lineRule="auto"/>
        <w:jc w:val="center"/>
        <w:rPr>
          <w:rFonts w:ascii="Verdana" w:hAnsi="Verdana"/>
          <w:sz w:val="22"/>
          <w:szCs w:val="22"/>
        </w:rPr>
      </w:pPr>
    </w:p>
    <w:p w14:paraId="0823B9E2" w14:textId="77777777" w:rsidR="00F57D8B" w:rsidRDefault="00F57D8B" w:rsidP="00927C76">
      <w:pPr>
        <w:spacing w:after="0" w:line="240" w:lineRule="auto"/>
        <w:jc w:val="center"/>
        <w:rPr>
          <w:rFonts w:ascii="Verdana" w:hAnsi="Verdana"/>
          <w:sz w:val="22"/>
          <w:szCs w:val="22"/>
        </w:rPr>
      </w:pPr>
    </w:p>
    <w:p w14:paraId="30853E4F" w14:textId="77777777" w:rsidR="00F57D8B" w:rsidRDefault="00F57D8B" w:rsidP="00927C76">
      <w:pPr>
        <w:spacing w:after="0" w:line="240" w:lineRule="auto"/>
        <w:jc w:val="center"/>
        <w:rPr>
          <w:rFonts w:ascii="Verdana" w:hAnsi="Verdana"/>
          <w:sz w:val="22"/>
          <w:szCs w:val="22"/>
        </w:rPr>
      </w:pPr>
    </w:p>
    <w:p w14:paraId="53476437" w14:textId="77777777" w:rsidR="00F57D8B" w:rsidRDefault="00F57D8B" w:rsidP="00927C76">
      <w:pPr>
        <w:spacing w:after="0" w:line="240" w:lineRule="auto"/>
        <w:jc w:val="center"/>
        <w:rPr>
          <w:rFonts w:ascii="Verdana" w:hAnsi="Verdana"/>
          <w:sz w:val="22"/>
          <w:szCs w:val="22"/>
        </w:rPr>
      </w:pPr>
    </w:p>
    <w:p w14:paraId="46832714" w14:textId="77777777" w:rsidR="00F57D8B" w:rsidRDefault="00F57D8B" w:rsidP="00927C76">
      <w:pPr>
        <w:spacing w:after="0" w:line="240" w:lineRule="auto"/>
        <w:jc w:val="center"/>
        <w:rPr>
          <w:rFonts w:ascii="Verdana" w:hAnsi="Verdana"/>
          <w:sz w:val="22"/>
          <w:szCs w:val="22"/>
        </w:rPr>
      </w:pPr>
    </w:p>
    <w:p w14:paraId="11DEE7BA" w14:textId="2694A5C1" w:rsidR="00F57D8B" w:rsidRDefault="00F57D8B" w:rsidP="00927C76">
      <w:pPr>
        <w:spacing w:after="0" w:line="240" w:lineRule="auto"/>
        <w:jc w:val="center"/>
        <w:rPr>
          <w:rFonts w:ascii="Verdana" w:hAnsi="Verdana"/>
          <w:b/>
          <w:bCs/>
          <w:sz w:val="22"/>
          <w:szCs w:val="22"/>
        </w:rPr>
      </w:pPr>
      <w:r w:rsidRPr="006C2D66">
        <w:rPr>
          <w:rFonts w:ascii="Verdana" w:hAnsi="Verdana"/>
          <w:b/>
          <w:bCs/>
          <w:sz w:val="22"/>
          <w:szCs w:val="22"/>
        </w:rPr>
        <w:t>Area of 2D shapes</w:t>
      </w:r>
    </w:p>
    <w:p w14:paraId="3FF8E6BB" w14:textId="77777777" w:rsidR="00FB0A42" w:rsidRDefault="00FB0A42" w:rsidP="00927C76">
      <w:pPr>
        <w:spacing w:after="0" w:line="240" w:lineRule="auto"/>
        <w:jc w:val="center"/>
        <w:rPr>
          <w:rFonts w:ascii="Verdana" w:hAnsi="Verdana"/>
          <w:b/>
          <w:bCs/>
          <w:sz w:val="22"/>
          <w:szCs w:val="22"/>
        </w:rPr>
      </w:pPr>
    </w:p>
    <w:p w14:paraId="1D305AF2" w14:textId="67C2329A" w:rsidR="00FB0A42" w:rsidRDefault="00FB0A42" w:rsidP="00927C76">
      <w:pPr>
        <w:spacing w:after="0" w:line="240" w:lineRule="auto"/>
        <w:jc w:val="center"/>
        <w:rPr>
          <w:rFonts w:ascii="Verdana" w:hAnsi="Verdana"/>
          <w:b/>
          <w:bCs/>
          <w:sz w:val="22"/>
          <w:szCs w:val="22"/>
        </w:rPr>
      </w:pPr>
      <w:r>
        <w:rPr>
          <w:noProof/>
        </w:rPr>
        <w:drawing>
          <wp:inline distT="0" distB="0" distL="0" distR="0" wp14:anchorId="71180CC3" wp14:editId="2378AE44">
            <wp:extent cx="2146300" cy="2146300"/>
            <wp:effectExtent l="0" t="0" r="6350" b="6350"/>
            <wp:docPr id="1287427847" name="Picture 8" descr="Flapjacks – The Cake 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lapjacks – The Cake M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768BE958" w14:textId="2990F597" w:rsidR="00FB0A42" w:rsidRPr="00475445" w:rsidRDefault="00BE6647" w:rsidP="00927C76">
      <w:pPr>
        <w:spacing w:after="0" w:line="240" w:lineRule="auto"/>
        <w:jc w:val="center"/>
        <w:rPr>
          <w:rFonts w:ascii="Verdana" w:hAnsi="Verdana"/>
          <w:b/>
          <w:bCs/>
          <w:sz w:val="22"/>
          <w:szCs w:val="22"/>
          <w:u w:val="single"/>
        </w:rPr>
      </w:pPr>
      <w:r w:rsidRPr="00475445">
        <w:rPr>
          <w:rFonts w:ascii="Verdana" w:hAnsi="Verdana"/>
          <w:b/>
          <w:bCs/>
          <w:sz w:val="22"/>
          <w:szCs w:val="22"/>
          <w:u w:val="single"/>
        </w:rPr>
        <w:t>Areas</w:t>
      </w:r>
      <w:r w:rsidR="00866B27" w:rsidRPr="00475445">
        <w:rPr>
          <w:rFonts w:ascii="Verdana" w:hAnsi="Verdana"/>
          <w:b/>
          <w:bCs/>
          <w:sz w:val="22"/>
          <w:szCs w:val="22"/>
          <w:u w:val="single"/>
        </w:rPr>
        <w:t xml:space="preserve"> of quadrilaterals</w:t>
      </w:r>
    </w:p>
    <w:p w14:paraId="4B73D63E" w14:textId="1343D6D0" w:rsidR="00F57D8B" w:rsidRDefault="00866B27" w:rsidP="00927C76">
      <w:pPr>
        <w:spacing w:after="0" w:line="240" w:lineRule="auto"/>
        <w:jc w:val="center"/>
        <w:rPr>
          <w:rFonts w:ascii="Verdana" w:hAnsi="Verdana"/>
          <w:sz w:val="22"/>
          <w:szCs w:val="22"/>
        </w:rPr>
      </w:pPr>
      <w:r>
        <w:rPr>
          <w:rFonts w:ascii="Verdana" w:hAnsi="Verdana"/>
          <w:sz w:val="22"/>
          <w:szCs w:val="22"/>
        </w:rPr>
        <w:t xml:space="preserve">To measure inside a quadrilateral, we have to pretend we are filling it with lots of little squares. This tray has </w:t>
      </w:r>
      <w:r w:rsidR="00B340DC">
        <w:rPr>
          <w:rFonts w:ascii="Verdana" w:hAnsi="Verdana"/>
          <w:sz w:val="22"/>
          <w:szCs w:val="22"/>
        </w:rPr>
        <w:t>3 flapjacks across and 3 flapjacks high.</w:t>
      </w:r>
    </w:p>
    <w:p w14:paraId="5DDD68D8" w14:textId="0BA76642" w:rsidR="00B340DC" w:rsidRDefault="00B340DC" w:rsidP="00927C76">
      <w:pPr>
        <w:spacing w:after="0" w:line="240" w:lineRule="auto"/>
        <w:jc w:val="center"/>
        <w:rPr>
          <w:rFonts w:ascii="Verdana" w:hAnsi="Verdana"/>
          <w:sz w:val="22"/>
          <w:szCs w:val="22"/>
        </w:rPr>
      </w:pPr>
      <w:r>
        <w:rPr>
          <w:rFonts w:ascii="Verdana" w:hAnsi="Verdana"/>
          <w:sz w:val="22"/>
          <w:szCs w:val="22"/>
        </w:rPr>
        <w:t>We could either count the number of flapjacks inside, or as a shortcut, we could just do 3 x 3.</w:t>
      </w:r>
    </w:p>
    <w:p w14:paraId="6BD347F1" w14:textId="4E002530" w:rsidR="003912AF" w:rsidRDefault="003912AF" w:rsidP="00927C76">
      <w:pPr>
        <w:spacing w:after="0" w:line="240" w:lineRule="auto"/>
        <w:jc w:val="center"/>
        <w:rPr>
          <w:rFonts w:ascii="Verdana" w:hAnsi="Verdana"/>
          <w:sz w:val="22"/>
          <w:szCs w:val="22"/>
        </w:rPr>
      </w:pPr>
      <w:r>
        <w:rPr>
          <w:noProof/>
        </w:rPr>
        <w:drawing>
          <wp:inline distT="0" distB="0" distL="0" distR="0" wp14:anchorId="77CB279D" wp14:editId="01E49824">
            <wp:extent cx="2101850" cy="1401166"/>
            <wp:effectExtent l="0" t="0" r="0" b="8890"/>
            <wp:docPr id="604569386" name="Picture 9" descr="Raspberry Flapjacks with Coco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aspberry Flapjacks with Coconu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5023" cy="1416614"/>
                    </a:xfrm>
                    <a:prstGeom prst="rect">
                      <a:avLst/>
                    </a:prstGeom>
                    <a:noFill/>
                    <a:ln>
                      <a:noFill/>
                    </a:ln>
                  </pic:spPr>
                </pic:pic>
              </a:graphicData>
            </a:graphic>
          </wp:inline>
        </w:drawing>
      </w:r>
    </w:p>
    <w:p w14:paraId="44BDDDCE" w14:textId="397A173D" w:rsidR="003912AF" w:rsidRDefault="003912AF" w:rsidP="00927C76">
      <w:pPr>
        <w:spacing w:after="0" w:line="240" w:lineRule="auto"/>
        <w:jc w:val="center"/>
        <w:rPr>
          <w:rFonts w:ascii="Verdana" w:hAnsi="Verdana"/>
          <w:sz w:val="22"/>
          <w:szCs w:val="22"/>
        </w:rPr>
      </w:pPr>
      <w:r>
        <w:rPr>
          <w:rFonts w:ascii="Verdana" w:hAnsi="Verdana"/>
          <w:sz w:val="22"/>
          <w:szCs w:val="22"/>
        </w:rPr>
        <w:t xml:space="preserve">This one would be </w:t>
      </w:r>
      <w:r w:rsidR="003218B2">
        <w:rPr>
          <w:rFonts w:ascii="Verdana" w:hAnsi="Verdana"/>
          <w:sz w:val="22"/>
          <w:szCs w:val="22"/>
        </w:rPr>
        <w:t>3 x 4 (or 4 x 3)</w:t>
      </w:r>
    </w:p>
    <w:p w14:paraId="3DA1F074" w14:textId="77777777" w:rsidR="00C96559" w:rsidRDefault="00C96559" w:rsidP="00927C76">
      <w:pPr>
        <w:spacing w:after="0" w:line="240" w:lineRule="auto"/>
        <w:jc w:val="center"/>
        <w:rPr>
          <w:rFonts w:ascii="Verdana" w:hAnsi="Verdana"/>
          <w:sz w:val="22"/>
          <w:szCs w:val="22"/>
        </w:rPr>
      </w:pPr>
    </w:p>
    <w:p w14:paraId="7145D062" w14:textId="385CD47A" w:rsidR="00C96559" w:rsidRPr="00475445" w:rsidRDefault="00C96559" w:rsidP="00927C76">
      <w:pPr>
        <w:spacing w:after="0" w:line="240" w:lineRule="auto"/>
        <w:jc w:val="center"/>
        <w:rPr>
          <w:rFonts w:ascii="Verdana" w:hAnsi="Verdana"/>
          <w:b/>
          <w:bCs/>
          <w:sz w:val="22"/>
          <w:szCs w:val="22"/>
          <w:u w:val="single"/>
        </w:rPr>
      </w:pPr>
      <w:r w:rsidRPr="00475445">
        <w:rPr>
          <w:rFonts w:ascii="Verdana" w:hAnsi="Verdana"/>
          <w:b/>
          <w:bCs/>
          <w:sz w:val="22"/>
          <w:szCs w:val="22"/>
          <w:u w:val="single"/>
        </w:rPr>
        <w:t>Areas of Triangles</w:t>
      </w:r>
    </w:p>
    <w:p w14:paraId="2A76F444" w14:textId="6634E610" w:rsidR="00BE6647" w:rsidRDefault="00C31C61" w:rsidP="00927C76">
      <w:pPr>
        <w:spacing w:after="0" w:line="240" w:lineRule="auto"/>
        <w:jc w:val="center"/>
        <w:rPr>
          <w:rFonts w:ascii="Verdana" w:hAnsi="Verdana"/>
          <w:sz w:val="22"/>
          <w:szCs w:val="22"/>
        </w:rPr>
      </w:pPr>
      <w:r>
        <w:rPr>
          <w:rFonts w:ascii="Verdana" w:hAnsi="Verdana"/>
          <w:sz w:val="22"/>
          <w:szCs w:val="22"/>
        </w:rPr>
        <w:t xml:space="preserve">For every triangle, if you doubled it and put it together, it would make a </w:t>
      </w:r>
      <w:r w:rsidR="0047177F">
        <w:rPr>
          <w:rFonts w:ascii="Verdana" w:hAnsi="Verdana"/>
          <w:sz w:val="22"/>
          <w:szCs w:val="22"/>
        </w:rPr>
        <w:t>quadrilateral.</w:t>
      </w:r>
    </w:p>
    <w:p w14:paraId="1CE9F41D" w14:textId="137561FD" w:rsidR="0047177F" w:rsidRDefault="00925275" w:rsidP="00927C76">
      <w:pPr>
        <w:spacing w:after="0" w:line="240" w:lineRule="auto"/>
        <w:jc w:val="center"/>
        <w:rPr>
          <w:rFonts w:ascii="Verdana" w:hAnsi="Verdana"/>
          <w:sz w:val="22"/>
          <w:szCs w:val="22"/>
        </w:rPr>
      </w:pPr>
      <w:r w:rsidRPr="00925275">
        <w:rPr>
          <w:rFonts w:ascii="Verdana" w:hAnsi="Verdana"/>
          <w:noProof/>
          <w:sz w:val="22"/>
          <w:szCs w:val="22"/>
        </w:rPr>
        <w:drawing>
          <wp:inline distT="0" distB="0" distL="0" distR="0" wp14:anchorId="193CF1C4" wp14:editId="04A6E789">
            <wp:extent cx="1822450" cy="1747992"/>
            <wp:effectExtent l="0" t="0" r="6350" b="5080"/>
            <wp:docPr id="1470617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17734" name=""/>
                    <pic:cNvPicPr/>
                  </pic:nvPicPr>
                  <pic:blipFill>
                    <a:blip r:embed="rId14"/>
                    <a:stretch>
                      <a:fillRect/>
                    </a:stretch>
                  </pic:blipFill>
                  <pic:spPr>
                    <a:xfrm>
                      <a:off x="0" y="0"/>
                      <a:ext cx="1836581" cy="1761546"/>
                    </a:xfrm>
                    <a:prstGeom prst="rect">
                      <a:avLst/>
                    </a:prstGeom>
                  </pic:spPr>
                </pic:pic>
              </a:graphicData>
            </a:graphic>
          </wp:inline>
        </w:drawing>
      </w:r>
    </w:p>
    <w:p w14:paraId="0AA3BB42" w14:textId="06DA7543" w:rsidR="00C96559" w:rsidRDefault="00846E77" w:rsidP="00927C76">
      <w:pPr>
        <w:spacing w:after="0" w:line="240" w:lineRule="auto"/>
        <w:jc w:val="cente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5680" behindDoc="0" locked="0" layoutInCell="1" allowOverlap="1" wp14:anchorId="4425EF92" wp14:editId="47AB865D">
                <wp:simplePos x="0" y="0"/>
                <wp:positionH relativeFrom="column">
                  <wp:posOffset>939800</wp:posOffset>
                </wp:positionH>
                <wp:positionV relativeFrom="paragraph">
                  <wp:posOffset>490855</wp:posOffset>
                </wp:positionV>
                <wp:extent cx="1003300" cy="1200150"/>
                <wp:effectExtent l="0" t="19050" r="44450" b="19050"/>
                <wp:wrapNone/>
                <wp:docPr id="927014938" name="Right Triangle 11"/>
                <wp:cNvGraphicFramePr/>
                <a:graphic xmlns:a="http://schemas.openxmlformats.org/drawingml/2006/main">
                  <a:graphicData uri="http://schemas.microsoft.com/office/word/2010/wordprocessingShape">
                    <wps:wsp>
                      <wps:cNvSpPr/>
                      <wps:spPr>
                        <a:xfrm>
                          <a:off x="0" y="0"/>
                          <a:ext cx="1003300" cy="1200150"/>
                        </a:xfrm>
                        <a:prstGeom prst="r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E687F"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style="position:absolute;margin-left:74pt;margin-top:38.65pt;width:79pt;height: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" fillcolor="#156082 [3204]" strokecolor="#030e13 [484]" strokeweight="1pt"/>
            </w:pict>
          </mc:Fallback>
        </mc:AlternateContent>
      </w:r>
      <w:r w:rsidR="000C1EC9">
        <w:rPr>
          <w:rFonts w:ascii="Verdana" w:hAnsi="Verdana"/>
          <w:sz w:val="22"/>
          <w:szCs w:val="22"/>
        </w:rPr>
        <w:t xml:space="preserve">Therefore, if we have a triangle and need to work out its area, we have to </w:t>
      </w:r>
      <w:r w:rsidR="00F03DAF">
        <w:rPr>
          <w:rFonts w:ascii="Verdana" w:hAnsi="Verdana"/>
          <w:sz w:val="22"/>
          <w:szCs w:val="22"/>
        </w:rPr>
        <w:t>pretend it’s a square or rectangle and then we can work it out. But then have to halve the amount after we’ve done so.</w:t>
      </w:r>
    </w:p>
    <w:p w14:paraId="18725F88" w14:textId="05D140B1" w:rsidR="00846E77" w:rsidRDefault="00E2308E" w:rsidP="00927C76">
      <w:pPr>
        <w:spacing w:after="0" w:line="240" w:lineRule="auto"/>
        <w:jc w:val="cente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6944" behindDoc="0" locked="0" layoutInCell="1" allowOverlap="1" wp14:anchorId="5EF5455A" wp14:editId="65C0071E">
                <wp:simplePos x="0" y="0"/>
                <wp:positionH relativeFrom="column">
                  <wp:posOffset>4772025</wp:posOffset>
                </wp:positionH>
                <wp:positionV relativeFrom="paragraph">
                  <wp:posOffset>23495</wp:posOffset>
                </wp:positionV>
                <wp:extent cx="1003300" cy="1200150"/>
                <wp:effectExtent l="0" t="19050" r="44450" b="19050"/>
                <wp:wrapNone/>
                <wp:docPr id="222566869" name="Right Triangle 11"/>
                <wp:cNvGraphicFramePr/>
                <a:graphic xmlns:a="http://schemas.openxmlformats.org/drawingml/2006/main">
                  <a:graphicData uri="http://schemas.microsoft.com/office/word/2010/wordprocessingShape">
                    <wps:wsp>
                      <wps:cNvSpPr/>
                      <wps:spPr>
                        <a:xfrm>
                          <a:off x="0" y="0"/>
                          <a:ext cx="1003300" cy="1200150"/>
                        </a:xfrm>
                        <a:prstGeom prst="r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6AB33F" w14:textId="6892E2F8" w:rsidR="00E2308E" w:rsidRPr="00E2308E" w:rsidRDefault="00E2308E" w:rsidP="00E2308E">
                            <w:pPr>
                              <w:spacing w:after="0" w:line="240" w:lineRule="auto"/>
                              <w:jc w:val="center"/>
                              <w:rPr>
                                <w:sz w:val="16"/>
                                <w:szCs w:val="16"/>
                              </w:rPr>
                            </w:pPr>
                            <w:r>
                              <w:rPr>
                                <w:sz w:val="16"/>
                                <w:szCs w:val="16"/>
                              </w:rPr>
                              <w:t>1</w:t>
                            </w:r>
                            <w:r w:rsidRPr="00E2308E">
                              <w:rPr>
                                <w:sz w:val="16"/>
                                <w:szCs w:val="16"/>
                              </w:rPr>
                              <w:t>0cm</w:t>
                            </w:r>
                            <w:r w:rsidRPr="00E2308E">
                              <w:rPr>
                                <w:rFonts w:ascii="Calibri" w:hAnsi="Calibri" w:cs="Calibri"/>
                                <w:sz w:val="16"/>
                                <w:szCs w:val="16"/>
                              </w:rPr>
                              <w:t>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5455A" id="Right Triangle 11" o:spid="_x0000_s1026" type="#_x0000_t6" style="position:absolute;left:0;text-align:left;margin-left:375.75pt;margin-top:1.85pt;width:79pt;height: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" fillcolor="#156082 [3204]" strokecolor="#030e13 [484]" strokeweight="1pt">
                <v:textbox>
                  <w:txbxContent>
                    <w:p w14:paraId="286AB33F" w14:textId="6892E2F8" w:rsidR="00E2308E" w:rsidRPr="00E2308E" w:rsidRDefault="00E2308E" w:rsidP="00E2308E">
                      <w:pPr>
                        <w:spacing w:after="0" w:line="240" w:lineRule="auto"/>
                        <w:jc w:val="center"/>
                        <w:rPr>
                          <w:sz w:val="16"/>
                          <w:szCs w:val="16"/>
                        </w:rPr>
                      </w:pPr>
                      <w:r>
                        <w:rPr>
                          <w:sz w:val="16"/>
                          <w:szCs w:val="16"/>
                        </w:rPr>
                        <w:t>1</w:t>
                      </w:r>
                      <w:r w:rsidRPr="00E2308E">
                        <w:rPr>
                          <w:sz w:val="16"/>
                          <w:szCs w:val="16"/>
                        </w:rPr>
                        <w:t>0cm</w:t>
                      </w:r>
                      <w:r w:rsidRPr="00E2308E">
                        <w:rPr>
                          <w:rFonts w:ascii="Calibri" w:hAnsi="Calibri" w:cs="Calibri"/>
                          <w:sz w:val="16"/>
                          <w:szCs w:val="16"/>
                        </w:rPr>
                        <w:t>²</w:t>
                      </w:r>
                    </w:p>
                  </w:txbxContent>
                </v:textbox>
              </v:shape>
            </w:pict>
          </mc:Fallback>
        </mc:AlternateContent>
      </w:r>
      <w:r w:rsidR="00846E77">
        <w:rPr>
          <w:rFonts w:ascii="Verdana" w:hAnsi="Verdana"/>
          <w:noProof/>
          <w:sz w:val="22"/>
          <w:szCs w:val="22"/>
        </w:rPr>
        <mc:AlternateContent>
          <mc:Choice Requires="wps">
            <w:drawing>
              <wp:anchor distT="0" distB="0" distL="114300" distR="114300" simplePos="0" relativeHeight="251664896" behindDoc="0" locked="0" layoutInCell="1" allowOverlap="1" wp14:anchorId="4158B375" wp14:editId="1CFB2E91">
                <wp:simplePos x="0" y="0"/>
                <wp:positionH relativeFrom="column">
                  <wp:posOffset>2882900</wp:posOffset>
                </wp:positionH>
                <wp:positionV relativeFrom="paragraph">
                  <wp:posOffset>26035</wp:posOffset>
                </wp:positionV>
                <wp:extent cx="1003300" cy="1200150"/>
                <wp:effectExtent l="19050" t="0" r="25400" b="38100"/>
                <wp:wrapNone/>
                <wp:docPr id="1664820637" name="Right Triangle 11"/>
                <wp:cNvGraphicFramePr/>
                <a:graphic xmlns:a="http://schemas.openxmlformats.org/drawingml/2006/main">
                  <a:graphicData uri="http://schemas.microsoft.com/office/word/2010/wordprocessingShape">
                    <wps:wsp>
                      <wps:cNvSpPr/>
                      <wps:spPr>
                        <a:xfrm rot="10800000">
                          <a:off x="0" y="0"/>
                          <a:ext cx="1003300" cy="1200150"/>
                        </a:xfrm>
                        <a:prstGeom prst="rtTriangle">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09404" id="Right Triangle 11" o:spid="_x0000_s1026" type="#_x0000_t6" style="position:absolute;margin-left:227pt;margin-top:2.05pt;width:79pt;height:94.5pt;rotation:18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" fillcolor="#caedfb [663]" strokecolor="#030e13 [484]" strokeweight="1pt"/>
            </w:pict>
          </mc:Fallback>
        </mc:AlternateContent>
      </w:r>
      <w:r w:rsidR="00846E77">
        <w:rPr>
          <w:rFonts w:ascii="Verdana" w:hAnsi="Verdana"/>
          <w:noProof/>
          <w:sz w:val="22"/>
          <w:szCs w:val="22"/>
        </w:rPr>
        <mc:AlternateContent>
          <mc:Choice Requires="wps">
            <w:drawing>
              <wp:anchor distT="0" distB="0" distL="114300" distR="114300" simplePos="0" relativeHeight="251660800" behindDoc="0" locked="0" layoutInCell="1" allowOverlap="1" wp14:anchorId="1B164324" wp14:editId="7BA54A14">
                <wp:simplePos x="0" y="0"/>
                <wp:positionH relativeFrom="column">
                  <wp:posOffset>2851150</wp:posOffset>
                </wp:positionH>
                <wp:positionV relativeFrom="paragraph">
                  <wp:posOffset>26035</wp:posOffset>
                </wp:positionV>
                <wp:extent cx="1003300" cy="1200150"/>
                <wp:effectExtent l="0" t="19050" r="44450" b="19050"/>
                <wp:wrapNone/>
                <wp:docPr id="570836920" name="Right Triangle 11"/>
                <wp:cNvGraphicFramePr/>
                <a:graphic xmlns:a="http://schemas.openxmlformats.org/drawingml/2006/main">
                  <a:graphicData uri="http://schemas.microsoft.com/office/word/2010/wordprocessingShape">
                    <wps:wsp>
                      <wps:cNvSpPr/>
                      <wps:spPr>
                        <a:xfrm>
                          <a:off x="0" y="0"/>
                          <a:ext cx="1003300" cy="1200150"/>
                        </a:xfrm>
                        <a:prstGeom prst="r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94701E" w14:textId="0F17DD5A" w:rsidR="00562142" w:rsidRPr="00E2308E" w:rsidRDefault="00E2308E" w:rsidP="00E2308E">
                            <w:pPr>
                              <w:spacing w:after="0" w:line="240" w:lineRule="auto"/>
                              <w:jc w:val="center"/>
                              <w:rPr>
                                <w:sz w:val="16"/>
                                <w:szCs w:val="16"/>
                              </w:rPr>
                            </w:pPr>
                            <w:r w:rsidRPr="00E2308E">
                              <w:rPr>
                                <w:sz w:val="16"/>
                                <w:szCs w:val="16"/>
                              </w:rPr>
                              <w:t>20cm</w:t>
                            </w:r>
                            <w:r w:rsidRPr="00E2308E">
                              <w:rPr>
                                <w:rFonts w:ascii="Calibri" w:hAnsi="Calibri" w:cs="Calibri"/>
                                <w:sz w:val="16"/>
                                <w:szCs w:val="16"/>
                              </w:rPr>
                              <w:t>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4324" id="_x0000_s1027" type="#_x0000_t6" style="position:absolute;left:0;text-align:left;margin-left:224.5pt;margin-top:2.05pt;width:79pt;height: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" fillcolor="#156082 [3204]" strokecolor="#030e13 [484]" strokeweight="1pt">
                <v:textbox>
                  <w:txbxContent>
                    <w:p w14:paraId="3F94701E" w14:textId="0F17DD5A" w:rsidR="00562142" w:rsidRPr="00E2308E" w:rsidRDefault="00E2308E" w:rsidP="00E2308E">
                      <w:pPr>
                        <w:spacing w:after="0" w:line="240" w:lineRule="auto"/>
                        <w:jc w:val="center"/>
                        <w:rPr>
                          <w:sz w:val="16"/>
                          <w:szCs w:val="16"/>
                        </w:rPr>
                      </w:pPr>
                      <w:r w:rsidRPr="00E2308E">
                        <w:rPr>
                          <w:sz w:val="16"/>
                          <w:szCs w:val="16"/>
                        </w:rPr>
                        <w:t>20cm</w:t>
                      </w:r>
                      <w:r w:rsidRPr="00E2308E">
                        <w:rPr>
                          <w:rFonts w:ascii="Calibri" w:hAnsi="Calibri" w:cs="Calibri"/>
                          <w:sz w:val="16"/>
                          <w:szCs w:val="16"/>
                        </w:rPr>
                        <w:t>²</w:t>
                      </w:r>
                    </w:p>
                  </w:txbxContent>
                </v:textbox>
              </v:shape>
            </w:pict>
          </mc:Fallback>
        </mc:AlternateContent>
      </w:r>
    </w:p>
    <w:p w14:paraId="64C9A2DE" w14:textId="7C45A92C" w:rsidR="00846E77" w:rsidRDefault="00846E77" w:rsidP="00927C76">
      <w:pPr>
        <w:spacing w:after="0" w:line="240" w:lineRule="auto"/>
        <w:jc w:val="center"/>
        <w:rPr>
          <w:rFonts w:ascii="Verdana" w:hAnsi="Verdana"/>
          <w:sz w:val="22"/>
          <w:szCs w:val="22"/>
        </w:rPr>
      </w:pPr>
    </w:p>
    <w:p w14:paraId="30B19FE9" w14:textId="43A0B550" w:rsidR="00846E77" w:rsidRDefault="00846E77" w:rsidP="00927C76">
      <w:pPr>
        <w:spacing w:after="0" w:line="240" w:lineRule="auto"/>
        <w:jc w:val="center"/>
        <w:rPr>
          <w:rFonts w:ascii="Verdana" w:hAnsi="Verdana"/>
          <w:sz w:val="22"/>
          <w:szCs w:val="22"/>
        </w:rPr>
      </w:pPr>
    </w:p>
    <w:p w14:paraId="0FA44628" w14:textId="062818EF" w:rsidR="00846E77" w:rsidRDefault="00846E77" w:rsidP="00927C76">
      <w:pPr>
        <w:spacing w:after="0" w:line="240" w:lineRule="auto"/>
        <w:jc w:val="center"/>
        <w:rPr>
          <w:rFonts w:ascii="Verdana" w:hAnsi="Verdana"/>
          <w:sz w:val="22"/>
          <w:szCs w:val="22"/>
        </w:rPr>
      </w:pPr>
    </w:p>
    <w:p w14:paraId="00B340FD" w14:textId="4F15B812" w:rsidR="00846E77" w:rsidRDefault="00846E77" w:rsidP="00927C76">
      <w:pPr>
        <w:spacing w:after="0" w:line="240" w:lineRule="auto"/>
        <w:jc w:val="center"/>
        <w:rPr>
          <w:rFonts w:ascii="Verdana" w:hAnsi="Verdana"/>
          <w:sz w:val="22"/>
          <w:szCs w:val="22"/>
        </w:rPr>
      </w:pPr>
    </w:p>
    <w:p w14:paraId="5AD9FF54" w14:textId="445D6CB3" w:rsidR="00F03DAF" w:rsidRDefault="00F03DAF" w:rsidP="00927C76">
      <w:pPr>
        <w:spacing w:after="0" w:line="240" w:lineRule="auto"/>
        <w:jc w:val="center"/>
        <w:rPr>
          <w:rFonts w:ascii="Verdana" w:hAnsi="Verdana"/>
          <w:sz w:val="22"/>
          <w:szCs w:val="22"/>
        </w:rPr>
      </w:pPr>
    </w:p>
    <w:p w14:paraId="5D318356" w14:textId="77777777" w:rsidR="00846E77" w:rsidRDefault="00846E77" w:rsidP="00927C76">
      <w:pPr>
        <w:spacing w:after="0" w:line="240" w:lineRule="auto"/>
        <w:jc w:val="center"/>
        <w:rPr>
          <w:rFonts w:ascii="Verdana" w:hAnsi="Verdana"/>
          <w:sz w:val="22"/>
          <w:szCs w:val="22"/>
        </w:rPr>
      </w:pPr>
    </w:p>
    <w:p w14:paraId="59ABCC78" w14:textId="77777777" w:rsidR="00846E77" w:rsidRDefault="00846E77" w:rsidP="00927C76">
      <w:pPr>
        <w:spacing w:after="0" w:line="240" w:lineRule="auto"/>
        <w:jc w:val="center"/>
        <w:rPr>
          <w:rFonts w:ascii="Verdana" w:hAnsi="Verdana"/>
          <w:sz w:val="22"/>
          <w:szCs w:val="22"/>
        </w:rPr>
      </w:pPr>
    </w:p>
    <w:p w14:paraId="7E1436F6" w14:textId="1D968637" w:rsidR="00846E77" w:rsidRPr="002815AE" w:rsidRDefault="003D3FC4" w:rsidP="00846E77">
      <w:pPr>
        <w:spacing w:after="0" w:line="240" w:lineRule="auto"/>
        <w:rPr>
          <w:rFonts w:ascii="Verdana" w:hAnsi="Verdana"/>
          <w:sz w:val="22"/>
          <w:szCs w:val="22"/>
        </w:rPr>
      </w:pPr>
      <w:r>
        <w:rPr>
          <w:rFonts w:ascii="Verdana" w:hAnsi="Verdana"/>
          <w:sz w:val="22"/>
          <w:szCs w:val="22"/>
        </w:rPr>
        <w:t xml:space="preserve">      This triangle has 4cm on the bottom and 5cm at the side. If we pretended there were two of them, this would make a rectangle that was 4cm x 5cm, meaning it would be </w:t>
      </w:r>
      <w:r w:rsidR="002B6EFA">
        <w:rPr>
          <w:rFonts w:ascii="Verdana" w:hAnsi="Verdana"/>
          <w:sz w:val="22"/>
          <w:szCs w:val="22"/>
        </w:rPr>
        <w:t>20cm</w:t>
      </w:r>
      <w:r w:rsidR="002B6EFA">
        <w:rPr>
          <w:rFonts w:ascii="Calibri" w:hAnsi="Calibri" w:cs="Calibri"/>
          <w:sz w:val="22"/>
          <w:szCs w:val="22"/>
        </w:rPr>
        <w:t>²</w:t>
      </w:r>
      <w:r w:rsidR="002B6EFA">
        <w:rPr>
          <w:rFonts w:ascii="Verdana" w:hAnsi="Verdana"/>
          <w:sz w:val="22"/>
          <w:szCs w:val="22"/>
        </w:rPr>
        <w:t xml:space="preserve"> altogether. However, as we just want </w:t>
      </w:r>
      <w:r w:rsidR="002B6EFA" w:rsidRPr="00562142">
        <w:rPr>
          <w:rFonts w:ascii="Verdana" w:hAnsi="Verdana"/>
          <w:i/>
          <w:iCs/>
          <w:sz w:val="22"/>
          <w:szCs w:val="22"/>
        </w:rPr>
        <w:t>one</w:t>
      </w:r>
      <w:r w:rsidR="002B6EFA">
        <w:rPr>
          <w:rFonts w:ascii="Verdana" w:hAnsi="Verdana"/>
          <w:sz w:val="22"/>
          <w:szCs w:val="22"/>
        </w:rPr>
        <w:t xml:space="preserve"> of the triangles, </w:t>
      </w:r>
      <w:r w:rsidR="00562142">
        <w:rPr>
          <w:rFonts w:ascii="Verdana" w:hAnsi="Verdana"/>
          <w:sz w:val="22"/>
          <w:szCs w:val="22"/>
        </w:rPr>
        <w:t>each one would be worth 10cm</w:t>
      </w:r>
      <w:r w:rsidR="00562142">
        <w:rPr>
          <w:rFonts w:ascii="Calibri" w:hAnsi="Calibri" w:cs="Calibri"/>
          <w:sz w:val="22"/>
          <w:szCs w:val="22"/>
        </w:rPr>
        <w:t>²</w:t>
      </w:r>
    </w:p>
    <w:p w14:paraId="6E1AAFD1" w14:textId="77777777" w:rsidR="00C8148C" w:rsidRPr="00C8148C" w:rsidRDefault="00C8148C" w:rsidP="00C8148C">
      <w:pPr>
        <w:pStyle w:val="Heading1"/>
        <w:spacing w:before="0" w:after="0" w:line="240" w:lineRule="auto"/>
        <w:rPr>
          <w:rFonts w:ascii="Verdana" w:hAnsi="Verdana"/>
        </w:rPr>
      </w:pPr>
      <w:r w:rsidRPr="00C8148C">
        <w:rPr>
          <w:rFonts w:ascii="Verdana" w:hAnsi="Verdana"/>
        </w:rPr>
        <w:lastRenderedPageBreak/>
        <w:t>Flapjacks</w:t>
      </w:r>
    </w:p>
    <w:p w14:paraId="10D7C79C" w14:textId="77777777" w:rsidR="00C8148C" w:rsidRPr="00C8148C" w:rsidRDefault="00C8148C" w:rsidP="00C8148C">
      <w:pPr>
        <w:spacing w:after="0" w:line="240" w:lineRule="auto"/>
        <w:ind w:left="720"/>
        <w:rPr>
          <w:rFonts w:ascii="Verdana" w:hAnsi="Verdana"/>
        </w:rPr>
      </w:pPr>
      <w:r w:rsidRPr="00C8148C">
        <w:rPr>
          <w:rFonts w:ascii="Verdana" w:hAnsi="Verdana"/>
          <w:noProof/>
        </w:rPr>
        <w:drawing>
          <wp:anchor distT="0" distB="0" distL="114300" distR="114300" simplePos="0" relativeHeight="251652608" behindDoc="0" locked="0" layoutInCell="1" allowOverlap="1" wp14:anchorId="7596B523" wp14:editId="31AFF49B">
            <wp:simplePos x="0" y="0"/>
            <wp:positionH relativeFrom="margin">
              <wp:align>right</wp:align>
            </wp:positionH>
            <wp:positionV relativeFrom="paragraph">
              <wp:posOffset>107696</wp:posOffset>
            </wp:positionV>
            <wp:extent cx="2243455" cy="2035810"/>
            <wp:effectExtent l="0" t="0" r="4445" b="2540"/>
            <wp:wrapSquare wrapText="bothSides"/>
            <wp:docPr id="705546954" name="Picture 5" descr="Yummy golden syrup flapjacks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ummy golden syrup flapjacks recip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455" cy="203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167B1" w14:textId="77777777" w:rsidR="00C8148C" w:rsidRPr="007A0732" w:rsidRDefault="00C8148C" w:rsidP="00C8148C">
      <w:pPr>
        <w:spacing w:after="0" w:line="240" w:lineRule="auto"/>
        <w:ind w:left="720"/>
        <w:rPr>
          <w:rFonts w:ascii="Verdana" w:hAnsi="Verdana"/>
          <w:b/>
          <w:bCs/>
        </w:rPr>
      </w:pPr>
      <w:r w:rsidRPr="007A0732">
        <w:rPr>
          <w:rFonts w:ascii="Verdana" w:hAnsi="Verdana"/>
          <w:b/>
          <w:bCs/>
        </w:rPr>
        <w:t>Ingredients</w:t>
      </w:r>
    </w:p>
    <w:p w14:paraId="53C3B7BC" w14:textId="435247E2" w:rsidR="00C8148C" w:rsidRPr="00C8148C" w:rsidRDefault="00C8148C" w:rsidP="00C8148C">
      <w:pPr>
        <w:numPr>
          <w:ilvl w:val="0"/>
          <w:numId w:val="14"/>
        </w:numPr>
        <w:spacing w:after="0" w:line="240" w:lineRule="auto"/>
        <w:rPr>
          <w:rFonts w:ascii="Verdana" w:hAnsi="Verdana"/>
        </w:rPr>
      </w:pPr>
      <w:r w:rsidRPr="00C8148C">
        <w:rPr>
          <w:rFonts w:ascii="Verdana" w:hAnsi="Verdana"/>
        </w:rPr>
        <w:t>250g jumbo porridge oats</w:t>
      </w:r>
    </w:p>
    <w:p w14:paraId="5A277E75" w14:textId="003D4138" w:rsidR="00C8148C" w:rsidRPr="00C8148C" w:rsidRDefault="00C8148C">
      <w:pPr>
        <w:numPr>
          <w:ilvl w:val="0"/>
          <w:numId w:val="14"/>
        </w:numPr>
        <w:spacing w:after="0" w:line="240" w:lineRule="auto"/>
        <w:rPr>
          <w:rFonts w:ascii="Verdana" w:hAnsi="Verdana"/>
        </w:rPr>
      </w:pPr>
      <w:r w:rsidRPr="00C8148C">
        <w:rPr>
          <w:rFonts w:ascii="Verdana" w:hAnsi="Verdana"/>
        </w:rPr>
        <w:t>125g butter (plus extra for the tin</w:t>
      </w:r>
      <w:r>
        <w:rPr>
          <w:rFonts w:ascii="Verdana" w:hAnsi="Verdana"/>
        </w:rPr>
        <w:t>)</w:t>
      </w:r>
    </w:p>
    <w:p w14:paraId="382B2ECA" w14:textId="63170567" w:rsidR="00C8148C" w:rsidRPr="00C8148C" w:rsidRDefault="00C8148C" w:rsidP="00C8148C">
      <w:pPr>
        <w:numPr>
          <w:ilvl w:val="0"/>
          <w:numId w:val="14"/>
        </w:numPr>
        <w:spacing w:after="0" w:line="240" w:lineRule="auto"/>
        <w:rPr>
          <w:rFonts w:ascii="Verdana" w:hAnsi="Verdana"/>
        </w:rPr>
      </w:pPr>
      <w:r w:rsidRPr="00C8148C">
        <w:rPr>
          <w:rFonts w:ascii="Verdana" w:hAnsi="Verdana"/>
        </w:rPr>
        <w:t>125g light brown sugar</w:t>
      </w:r>
    </w:p>
    <w:p w14:paraId="6BAEBE84" w14:textId="31EDD9FF" w:rsidR="00C8148C" w:rsidRPr="00C8148C" w:rsidRDefault="00C8148C" w:rsidP="00C8148C">
      <w:pPr>
        <w:numPr>
          <w:ilvl w:val="0"/>
          <w:numId w:val="14"/>
        </w:numPr>
        <w:spacing w:after="0" w:line="240" w:lineRule="auto"/>
        <w:rPr>
          <w:rFonts w:ascii="Verdana" w:hAnsi="Verdana"/>
        </w:rPr>
      </w:pPr>
      <w:r w:rsidRPr="00C8148C">
        <w:rPr>
          <w:rFonts w:ascii="Verdana" w:hAnsi="Verdana"/>
        </w:rPr>
        <w:t>2-3 tbsp golden syrup</w:t>
      </w:r>
    </w:p>
    <w:p w14:paraId="29CFC491" w14:textId="77777777" w:rsidR="00C8148C" w:rsidRDefault="00C8148C" w:rsidP="00C8148C">
      <w:pPr>
        <w:spacing w:after="0" w:line="240" w:lineRule="auto"/>
        <w:ind w:left="720"/>
        <w:rPr>
          <w:rFonts w:ascii="Verdana" w:hAnsi="Verdana"/>
        </w:rPr>
      </w:pPr>
      <w:r w:rsidRPr="00C8148C">
        <w:rPr>
          <w:rFonts w:ascii="Verdana" w:hAnsi="Verdana"/>
        </w:rPr>
        <w:t>(depending on how gooey you want it)</w:t>
      </w:r>
    </w:p>
    <w:p w14:paraId="22B4B6D5" w14:textId="77777777" w:rsidR="00C8148C" w:rsidRPr="00C8148C" w:rsidRDefault="00C8148C" w:rsidP="00C8148C">
      <w:pPr>
        <w:spacing w:after="0" w:line="240" w:lineRule="auto"/>
        <w:ind w:left="720"/>
        <w:rPr>
          <w:rFonts w:ascii="Verdana" w:hAnsi="Verdana"/>
        </w:rPr>
      </w:pPr>
    </w:p>
    <w:p w14:paraId="09D6E026" w14:textId="77777777" w:rsidR="00C8148C" w:rsidRPr="007A0732" w:rsidRDefault="00C8148C" w:rsidP="00C8148C">
      <w:pPr>
        <w:spacing w:after="0" w:line="240" w:lineRule="auto"/>
        <w:ind w:left="720"/>
        <w:rPr>
          <w:rFonts w:ascii="Verdana" w:hAnsi="Verdana"/>
          <w:b/>
          <w:bCs/>
        </w:rPr>
      </w:pPr>
      <w:r w:rsidRPr="007A0732">
        <w:rPr>
          <w:rFonts w:ascii="Verdana" w:hAnsi="Verdana"/>
          <w:b/>
          <w:bCs/>
        </w:rPr>
        <w:t>Method</w:t>
      </w:r>
    </w:p>
    <w:p w14:paraId="1361D252" w14:textId="77777777" w:rsidR="00C8148C" w:rsidRPr="00C8148C" w:rsidRDefault="00C8148C" w:rsidP="00C8148C">
      <w:pPr>
        <w:pStyle w:val="Header"/>
        <w:numPr>
          <w:ilvl w:val="0"/>
          <w:numId w:val="15"/>
        </w:numPr>
        <w:tabs>
          <w:tab w:val="clear" w:pos="4513"/>
          <w:tab w:val="clear" w:pos="9026"/>
          <w:tab w:val="center" w:pos="4320"/>
          <w:tab w:val="right" w:pos="8640"/>
        </w:tabs>
        <w:contextualSpacing/>
        <w:rPr>
          <w:rFonts w:ascii="Verdana" w:hAnsi="Verdana" w:cs="Arial"/>
          <w:bCs/>
        </w:rPr>
      </w:pPr>
      <w:r w:rsidRPr="00C8148C">
        <w:rPr>
          <w:rFonts w:ascii="Verdana" w:hAnsi="Verdana" w:cs="Arial"/>
          <w:bCs/>
        </w:rPr>
        <w:t>Turn the oven on to warm up – 180°C</w:t>
      </w:r>
    </w:p>
    <w:p w14:paraId="48D29361" w14:textId="77777777" w:rsidR="00C8148C" w:rsidRPr="00C8148C" w:rsidRDefault="00C8148C" w:rsidP="00C8148C">
      <w:pPr>
        <w:pStyle w:val="Header"/>
        <w:numPr>
          <w:ilvl w:val="0"/>
          <w:numId w:val="15"/>
        </w:numPr>
        <w:tabs>
          <w:tab w:val="clear" w:pos="4513"/>
          <w:tab w:val="clear" w:pos="9026"/>
          <w:tab w:val="center" w:pos="4320"/>
          <w:tab w:val="right" w:pos="8640"/>
        </w:tabs>
        <w:contextualSpacing/>
        <w:rPr>
          <w:rFonts w:ascii="Verdana" w:hAnsi="Verdana" w:cs="Arial"/>
          <w:bCs/>
        </w:rPr>
      </w:pPr>
      <w:r w:rsidRPr="00C8148C">
        <w:rPr>
          <w:rFonts w:ascii="Verdana" w:hAnsi="Verdana" w:cs="Arial"/>
          <w:bCs/>
        </w:rPr>
        <w:t>Grease a 30cm x 15cm tin and line it with baking paper</w:t>
      </w:r>
    </w:p>
    <w:p w14:paraId="3031F262" w14:textId="77777777" w:rsidR="00C8148C" w:rsidRPr="00C8148C" w:rsidRDefault="00C8148C" w:rsidP="00C8148C">
      <w:pPr>
        <w:pStyle w:val="Header"/>
        <w:numPr>
          <w:ilvl w:val="0"/>
          <w:numId w:val="15"/>
        </w:numPr>
        <w:tabs>
          <w:tab w:val="clear" w:pos="4513"/>
          <w:tab w:val="clear" w:pos="9026"/>
          <w:tab w:val="center" w:pos="4320"/>
          <w:tab w:val="right" w:pos="8640"/>
        </w:tabs>
        <w:contextualSpacing/>
        <w:rPr>
          <w:rFonts w:ascii="Verdana" w:hAnsi="Verdana" w:cs="Arial"/>
          <w:bCs/>
        </w:rPr>
      </w:pPr>
      <w:r w:rsidRPr="00C8148C">
        <w:rPr>
          <w:rFonts w:ascii="Verdana" w:hAnsi="Verdana" w:cs="Arial"/>
          <w:bCs/>
        </w:rPr>
        <w:t>Put the oats, sugar, butter, and syrup together in a bowl &amp; mix well until everything is combined.</w:t>
      </w:r>
    </w:p>
    <w:p w14:paraId="4D7E1CEE" w14:textId="6F530067" w:rsidR="00C8148C" w:rsidRPr="00C8148C" w:rsidRDefault="00C8148C" w:rsidP="00C8148C">
      <w:pPr>
        <w:pStyle w:val="Header"/>
        <w:numPr>
          <w:ilvl w:val="0"/>
          <w:numId w:val="15"/>
        </w:numPr>
        <w:tabs>
          <w:tab w:val="clear" w:pos="4513"/>
          <w:tab w:val="clear" w:pos="9026"/>
          <w:tab w:val="center" w:pos="4320"/>
          <w:tab w:val="right" w:pos="8640"/>
        </w:tabs>
        <w:contextualSpacing/>
        <w:rPr>
          <w:rFonts w:ascii="Verdana" w:hAnsi="Verdana" w:cs="Arial"/>
          <w:bCs/>
        </w:rPr>
      </w:pPr>
      <w:r w:rsidRPr="00C8148C">
        <w:rPr>
          <w:rFonts w:ascii="Verdana" w:hAnsi="Verdana" w:cs="Arial"/>
          <w:bCs/>
        </w:rPr>
        <w:t>Now add any extras (chocolate chips, raisins, etc).</w:t>
      </w:r>
      <w:r w:rsidR="00A94EC9">
        <w:rPr>
          <w:rFonts w:ascii="Verdana" w:hAnsi="Verdana" w:cs="Arial"/>
          <w:bCs/>
        </w:rPr>
        <w:t xml:space="preserve"> The healthier the better!</w:t>
      </w:r>
    </w:p>
    <w:p w14:paraId="5DA70C6F" w14:textId="77777777" w:rsidR="00C8148C" w:rsidRPr="00C8148C" w:rsidRDefault="00C8148C" w:rsidP="00C8148C">
      <w:pPr>
        <w:pStyle w:val="Header"/>
        <w:numPr>
          <w:ilvl w:val="0"/>
          <w:numId w:val="15"/>
        </w:numPr>
        <w:tabs>
          <w:tab w:val="clear" w:pos="4513"/>
          <w:tab w:val="clear" w:pos="9026"/>
          <w:tab w:val="center" w:pos="4320"/>
          <w:tab w:val="right" w:pos="8640"/>
        </w:tabs>
        <w:contextualSpacing/>
        <w:rPr>
          <w:rFonts w:ascii="Verdana" w:hAnsi="Verdana" w:cs="Arial"/>
          <w:bCs/>
        </w:rPr>
      </w:pPr>
      <w:r w:rsidRPr="00C8148C">
        <w:rPr>
          <w:rFonts w:ascii="Verdana" w:hAnsi="Verdana" w:cs="Arial"/>
          <w:bCs/>
        </w:rPr>
        <w:t>When everything is well-mixed tip it into the lined baking tin and spread the mixture out. With the back of a spoon pack it down as tightly as you can, making sure you also push it right into the corners.</w:t>
      </w:r>
    </w:p>
    <w:p w14:paraId="296004F4" w14:textId="77777777" w:rsidR="00C8148C" w:rsidRPr="00C8148C" w:rsidRDefault="00C8148C" w:rsidP="00C8148C">
      <w:pPr>
        <w:pStyle w:val="Header"/>
        <w:numPr>
          <w:ilvl w:val="0"/>
          <w:numId w:val="15"/>
        </w:numPr>
        <w:tabs>
          <w:tab w:val="clear" w:pos="4513"/>
          <w:tab w:val="clear" w:pos="9026"/>
          <w:tab w:val="center" w:pos="4320"/>
          <w:tab w:val="right" w:pos="8640"/>
        </w:tabs>
        <w:contextualSpacing/>
        <w:rPr>
          <w:rFonts w:ascii="Verdana" w:hAnsi="Verdana" w:cs="Arial"/>
          <w:bCs/>
        </w:rPr>
      </w:pPr>
      <w:r w:rsidRPr="00C8148C">
        <w:rPr>
          <w:rFonts w:ascii="Verdana" w:hAnsi="Verdana" w:cs="Arial"/>
          <w:bCs/>
        </w:rPr>
        <w:t>Put into the middle of a preheated oven for 18-20 minutes.</w:t>
      </w:r>
    </w:p>
    <w:p w14:paraId="1C5CF479" w14:textId="77777777" w:rsidR="00E2308E" w:rsidRDefault="00E2308E" w:rsidP="00E2308E">
      <w:pPr>
        <w:spacing w:after="0" w:line="240" w:lineRule="auto"/>
        <w:rPr>
          <w:rFonts w:ascii="Verdana" w:hAnsi="Verdana"/>
        </w:rPr>
      </w:pPr>
    </w:p>
    <w:p w14:paraId="0E2E6578" w14:textId="5B34D5F7" w:rsidR="00E2308E" w:rsidRPr="00C8148C" w:rsidRDefault="00E2308E" w:rsidP="00E2308E">
      <w:pPr>
        <w:pStyle w:val="Heading1"/>
        <w:spacing w:before="0" w:after="0" w:line="240" w:lineRule="auto"/>
        <w:rPr>
          <w:rFonts w:ascii="Verdana" w:hAnsi="Verdana"/>
        </w:rPr>
      </w:pPr>
      <w:r>
        <w:rPr>
          <w:rFonts w:ascii="Verdana" w:hAnsi="Verdana"/>
        </w:rPr>
        <w:t xml:space="preserve">Healthier </w:t>
      </w:r>
      <w:r w:rsidRPr="00C8148C">
        <w:rPr>
          <w:rFonts w:ascii="Verdana" w:hAnsi="Verdana"/>
        </w:rPr>
        <w:t>Flapjacks</w:t>
      </w:r>
    </w:p>
    <w:p w14:paraId="2181DE00" w14:textId="77777777" w:rsidR="00E2308E" w:rsidRPr="00E2308E" w:rsidRDefault="00E2308E" w:rsidP="00E2308E">
      <w:pPr>
        <w:spacing w:after="0" w:line="240" w:lineRule="auto"/>
        <w:rPr>
          <w:rFonts w:ascii="Verdana" w:hAnsi="Verdana"/>
        </w:rPr>
      </w:pPr>
    </w:p>
    <w:p w14:paraId="41C55232" w14:textId="77777777" w:rsidR="00E2308E" w:rsidRPr="00E2308E" w:rsidRDefault="00E2308E" w:rsidP="00E2308E">
      <w:pPr>
        <w:spacing w:after="0" w:line="240" w:lineRule="auto"/>
        <w:rPr>
          <w:rFonts w:ascii="Verdana" w:hAnsi="Verdana"/>
          <w:b/>
          <w:bCs/>
        </w:rPr>
      </w:pPr>
      <w:r w:rsidRPr="00E2308E">
        <w:rPr>
          <w:rFonts w:ascii="Verdana" w:hAnsi="Verdana"/>
          <w:b/>
          <w:bCs/>
        </w:rPr>
        <w:t>Ingredients</w:t>
      </w:r>
    </w:p>
    <w:p w14:paraId="77FC4ADB" w14:textId="77777777" w:rsidR="00E2308E" w:rsidRPr="00E2308E" w:rsidRDefault="00E2308E" w:rsidP="00E2308E">
      <w:pPr>
        <w:pStyle w:val="ListParagraph"/>
        <w:numPr>
          <w:ilvl w:val="0"/>
          <w:numId w:val="16"/>
        </w:numPr>
        <w:spacing w:after="0" w:line="240" w:lineRule="auto"/>
        <w:rPr>
          <w:rFonts w:ascii="Verdana" w:hAnsi="Verdana"/>
        </w:rPr>
      </w:pPr>
      <w:r w:rsidRPr="00E2308E">
        <w:rPr>
          <w:rFonts w:ascii="Verdana" w:hAnsi="Verdana"/>
        </w:rPr>
        <w:t>250g jumbo porridge oats</w:t>
      </w:r>
    </w:p>
    <w:p w14:paraId="74621F09" w14:textId="2A08D90F" w:rsidR="00E2308E" w:rsidRPr="00E2308E" w:rsidRDefault="00E2308E">
      <w:pPr>
        <w:pStyle w:val="ListParagraph"/>
        <w:numPr>
          <w:ilvl w:val="0"/>
          <w:numId w:val="16"/>
        </w:numPr>
        <w:spacing w:after="0" w:line="240" w:lineRule="auto"/>
        <w:rPr>
          <w:rFonts w:ascii="Verdana" w:hAnsi="Verdana"/>
        </w:rPr>
      </w:pPr>
      <w:r w:rsidRPr="00E2308E">
        <w:rPr>
          <w:rFonts w:ascii="Verdana" w:hAnsi="Verdana"/>
        </w:rPr>
        <w:t>2 ripe bananas, well mashed (or 200g unsweetened apple purée</w:t>
      </w:r>
      <w:r>
        <w:rPr>
          <w:rFonts w:ascii="Verdana" w:hAnsi="Verdana"/>
        </w:rPr>
        <w:t>)</w:t>
      </w:r>
    </w:p>
    <w:p w14:paraId="734D8338" w14:textId="77777777" w:rsidR="00E2308E" w:rsidRPr="00E2308E" w:rsidRDefault="00E2308E" w:rsidP="00E2308E">
      <w:pPr>
        <w:pStyle w:val="ListParagraph"/>
        <w:numPr>
          <w:ilvl w:val="0"/>
          <w:numId w:val="16"/>
        </w:numPr>
        <w:spacing w:after="0" w:line="240" w:lineRule="auto"/>
        <w:rPr>
          <w:rFonts w:ascii="Verdana" w:hAnsi="Verdana"/>
        </w:rPr>
      </w:pPr>
      <w:r w:rsidRPr="00E2308E">
        <w:rPr>
          <w:rFonts w:ascii="Verdana" w:hAnsi="Verdana"/>
        </w:rPr>
        <w:t>80ml neutral oil (rapeseed or sunflower)</w:t>
      </w:r>
    </w:p>
    <w:p w14:paraId="7FAFEB5C" w14:textId="77777777" w:rsidR="00E2308E" w:rsidRPr="00E2308E" w:rsidRDefault="00E2308E" w:rsidP="00E2308E">
      <w:pPr>
        <w:pStyle w:val="ListParagraph"/>
        <w:numPr>
          <w:ilvl w:val="0"/>
          <w:numId w:val="16"/>
        </w:numPr>
        <w:spacing w:after="0" w:line="240" w:lineRule="auto"/>
        <w:rPr>
          <w:rFonts w:ascii="Verdana" w:hAnsi="Verdana"/>
        </w:rPr>
      </w:pPr>
      <w:r w:rsidRPr="00E2308E">
        <w:rPr>
          <w:rFonts w:ascii="Verdana" w:hAnsi="Verdana"/>
        </w:rPr>
        <w:t>80–100g dried fruit (raisins, sultanas, chopped dates, apricots)</w:t>
      </w:r>
    </w:p>
    <w:p w14:paraId="1AE5178B" w14:textId="77777777" w:rsidR="00E2308E" w:rsidRPr="00E2308E" w:rsidRDefault="00E2308E" w:rsidP="00E2308E">
      <w:pPr>
        <w:pStyle w:val="ListParagraph"/>
        <w:numPr>
          <w:ilvl w:val="0"/>
          <w:numId w:val="16"/>
        </w:numPr>
        <w:spacing w:after="0" w:line="240" w:lineRule="auto"/>
        <w:rPr>
          <w:rFonts w:ascii="Verdana" w:hAnsi="Verdana"/>
        </w:rPr>
      </w:pPr>
      <w:r w:rsidRPr="00E2308E">
        <w:rPr>
          <w:rFonts w:ascii="Verdana" w:hAnsi="Verdana"/>
        </w:rPr>
        <w:t>1 tsp cinnamon (optional but very helpful flavour</w:t>
      </w:r>
      <w:r w:rsidRPr="00E2308E">
        <w:rPr>
          <w:rFonts w:ascii="Cambria Math" w:hAnsi="Cambria Math" w:cs="Cambria Math"/>
        </w:rPr>
        <w:t>‑</w:t>
      </w:r>
      <w:r w:rsidRPr="00E2308E">
        <w:rPr>
          <w:rFonts w:ascii="Verdana" w:hAnsi="Verdana"/>
        </w:rPr>
        <w:t>wise)</w:t>
      </w:r>
    </w:p>
    <w:p w14:paraId="7E07FB36" w14:textId="61C4F15B" w:rsidR="00E2308E" w:rsidRDefault="00E2308E" w:rsidP="00E2308E">
      <w:pPr>
        <w:pStyle w:val="ListParagraph"/>
        <w:numPr>
          <w:ilvl w:val="0"/>
          <w:numId w:val="16"/>
        </w:numPr>
        <w:spacing w:after="0" w:line="240" w:lineRule="auto"/>
        <w:rPr>
          <w:rFonts w:ascii="Verdana" w:hAnsi="Verdana"/>
        </w:rPr>
      </w:pPr>
      <w:r w:rsidRPr="00E2308E">
        <w:rPr>
          <w:rFonts w:ascii="Verdana" w:hAnsi="Verdana"/>
        </w:rPr>
        <w:t>Optional extras: grated apple, seeds, desiccated coconut</w:t>
      </w:r>
    </w:p>
    <w:p w14:paraId="356B02E1" w14:textId="77777777" w:rsidR="00E2308E" w:rsidRDefault="00E2308E" w:rsidP="00E2308E">
      <w:pPr>
        <w:spacing w:after="0" w:line="240" w:lineRule="auto"/>
        <w:rPr>
          <w:rFonts w:ascii="Verdana" w:hAnsi="Verdana"/>
        </w:rPr>
      </w:pPr>
    </w:p>
    <w:p w14:paraId="23D74B1F" w14:textId="77777777" w:rsidR="00E2308E" w:rsidRPr="00E2308E" w:rsidRDefault="00E2308E" w:rsidP="00E2308E">
      <w:pPr>
        <w:spacing w:after="0" w:line="240" w:lineRule="auto"/>
        <w:rPr>
          <w:rFonts w:ascii="Verdana" w:hAnsi="Verdana"/>
          <w:b/>
          <w:bCs/>
        </w:rPr>
      </w:pPr>
      <w:r w:rsidRPr="00E2308E">
        <w:rPr>
          <w:rFonts w:ascii="Verdana" w:hAnsi="Verdana"/>
          <w:b/>
          <w:bCs/>
        </w:rPr>
        <w:t>Method</w:t>
      </w:r>
    </w:p>
    <w:p w14:paraId="15699D83"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b/>
          <w:bCs/>
        </w:rPr>
        <w:t>Heat oven</w:t>
      </w:r>
      <w:r w:rsidRPr="00E2308E">
        <w:rPr>
          <w:rFonts w:ascii="Verdana" w:hAnsi="Verdana"/>
        </w:rPr>
        <w:t xml:space="preserve"> to 180°C</w:t>
      </w:r>
    </w:p>
    <w:p w14:paraId="0FCC5561"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 xml:space="preserve">Line and lightly oil the </w:t>
      </w:r>
      <w:r w:rsidRPr="00E2308E">
        <w:rPr>
          <w:rFonts w:ascii="Verdana" w:hAnsi="Verdana"/>
          <w:b/>
          <w:bCs/>
        </w:rPr>
        <w:t>same tin</w:t>
      </w:r>
      <w:r w:rsidRPr="00E2308E">
        <w:rPr>
          <w:rFonts w:ascii="Verdana" w:hAnsi="Verdana"/>
        </w:rPr>
        <w:t xml:space="preserve"> you used for the other batch</w:t>
      </w:r>
    </w:p>
    <w:p w14:paraId="2CF412DA"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Mash bananas (or use apple purée) in a large bowl</w:t>
      </w:r>
    </w:p>
    <w:p w14:paraId="2A83F9E8"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Stir in oil, oats, dried fruit, cinnamon, and any extras</w:t>
      </w:r>
    </w:p>
    <w:p w14:paraId="2417026A"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Mix until everything is evenly coated and sticky</w:t>
      </w:r>
    </w:p>
    <w:p w14:paraId="21C45AC7"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 xml:space="preserve">Press firmly into the tin — </w:t>
      </w:r>
      <w:r w:rsidRPr="00E2308E">
        <w:rPr>
          <w:rFonts w:ascii="Verdana" w:hAnsi="Verdana"/>
          <w:b/>
          <w:bCs/>
        </w:rPr>
        <w:t>really pack the corners</w:t>
      </w:r>
    </w:p>
    <w:p w14:paraId="04DB359A"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 xml:space="preserve">Bake for </w:t>
      </w:r>
      <w:r w:rsidRPr="00E2308E">
        <w:rPr>
          <w:rFonts w:ascii="Verdana" w:hAnsi="Verdana"/>
          <w:b/>
          <w:bCs/>
        </w:rPr>
        <w:t>20–22 minutes</w:t>
      </w:r>
    </w:p>
    <w:p w14:paraId="68A3F5FD" w14:textId="77777777" w:rsidR="00E2308E" w:rsidRPr="00E2308E" w:rsidRDefault="00E2308E" w:rsidP="00E2308E">
      <w:pPr>
        <w:numPr>
          <w:ilvl w:val="0"/>
          <w:numId w:val="17"/>
        </w:numPr>
        <w:spacing w:after="0" w:line="240" w:lineRule="auto"/>
        <w:rPr>
          <w:rFonts w:ascii="Verdana" w:hAnsi="Verdana"/>
        </w:rPr>
      </w:pPr>
      <w:r w:rsidRPr="00E2308E">
        <w:rPr>
          <w:rFonts w:ascii="Verdana" w:hAnsi="Verdana"/>
        </w:rPr>
        <w:t>Cool for at least 15 minutes before cutting</w:t>
      </w:r>
    </w:p>
    <w:p w14:paraId="5CFF7554" w14:textId="77777777" w:rsidR="00E2308E" w:rsidRPr="00E2308E" w:rsidRDefault="00E2308E" w:rsidP="00E2308E">
      <w:pPr>
        <w:spacing w:after="0" w:line="240" w:lineRule="auto"/>
        <w:rPr>
          <w:rFonts w:ascii="Verdana" w:hAnsi="Verdana"/>
        </w:rPr>
      </w:pPr>
    </w:p>
    <w:p w14:paraId="282F5F85" w14:textId="77777777" w:rsidR="00C8148C" w:rsidRPr="00E2308E" w:rsidRDefault="00C8148C" w:rsidP="00E2308E">
      <w:pPr>
        <w:spacing w:after="0" w:line="240" w:lineRule="auto"/>
        <w:ind w:left="720"/>
        <w:rPr>
          <w:rFonts w:ascii="Verdana" w:hAnsi="Verdana"/>
        </w:rPr>
      </w:pPr>
    </w:p>
    <w:p w14:paraId="3C7036C7" w14:textId="77777777" w:rsidR="00C8148C" w:rsidRPr="00AD4D01" w:rsidRDefault="00C8148C" w:rsidP="00C8148C">
      <w:pPr>
        <w:ind w:left="720"/>
        <w:rPr>
          <w:rFonts w:ascii="Twinkl" w:hAnsi="Twinkl"/>
        </w:rPr>
      </w:pPr>
    </w:p>
    <w:p w14:paraId="69BA3F76" w14:textId="77777777" w:rsidR="00C8148C" w:rsidRPr="00C8148C" w:rsidRDefault="00C8148C" w:rsidP="007D1228">
      <w:pPr>
        <w:spacing w:after="0" w:line="240" w:lineRule="auto"/>
        <w:rPr>
          <w:rFonts w:ascii="Verdana" w:hAnsi="Verdana"/>
          <w:sz w:val="22"/>
          <w:szCs w:val="22"/>
        </w:rPr>
      </w:pPr>
    </w:p>
    <w:sectPr w:rsidR="00C8148C" w:rsidRPr="00C8148C" w:rsidSect="00C80DD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47B9" w14:textId="77777777" w:rsidR="00DD5CCD" w:rsidRDefault="00DD5CCD" w:rsidP="0040115D">
      <w:pPr>
        <w:spacing w:after="0" w:line="240" w:lineRule="auto"/>
      </w:pPr>
      <w:r>
        <w:separator/>
      </w:r>
    </w:p>
  </w:endnote>
  <w:endnote w:type="continuationSeparator" w:id="0">
    <w:p w14:paraId="7AF8C1F5" w14:textId="77777777" w:rsidR="00DD5CCD" w:rsidRDefault="00DD5CCD" w:rsidP="0040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winkl">
    <w:altName w:val="Calibri"/>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5D85" w14:textId="77777777" w:rsidR="00DD5CCD" w:rsidRDefault="00DD5CCD" w:rsidP="0040115D">
      <w:pPr>
        <w:spacing w:after="0" w:line="240" w:lineRule="auto"/>
      </w:pPr>
      <w:r>
        <w:separator/>
      </w:r>
    </w:p>
  </w:footnote>
  <w:footnote w:type="continuationSeparator" w:id="0">
    <w:p w14:paraId="64DEDA8B" w14:textId="77777777" w:rsidR="00DD5CCD" w:rsidRDefault="00DD5CCD" w:rsidP="00401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1EA"/>
    <w:multiLevelType w:val="hybridMultilevel"/>
    <w:tmpl w:val="5900D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620FD"/>
    <w:multiLevelType w:val="multilevel"/>
    <w:tmpl w:val="A0CE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F1A45"/>
    <w:multiLevelType w:val="multilevel"/>
    <w:tmpl w:val="0A7E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522C8"/>
    <w:multiLevelType w:val="hybridMultilevel"/>
    <w:tmpl w:val="292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63086"/>
    <w:multiLevelType w:val="multilevel"/>
    <w:tmpl w:val="929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D023F"/>
    <w:multiLevelType w:val="multilevel"/>
    <w:tmpl w:val="B8E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35104"/>
    <w:multiLevelType w:val="multilevel"/>
    <w:tmpl w:val="A7E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60356"/>
    <w:multiLevelType w:val="multilevel"/>
    <w:tmpl w:val="2D6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96B63"/>
    <w:multiLevelType w:val="multilevel"/>
    <w:tmpl w:val="1826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F0A83"/>
    <w:multiLevelType w:val="multilevel"/>
    <w:tmpl w:val="F776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95B9F"/>
    <w:multiLevelType w:val="hybridMultilevel"/>
    <w:tmpl w:val="4F6C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E631D"/>
    <w:multiLevelType w:val="hybridMultilevel"/>
    <w:tmpl w:val="525A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62F30"/>
    <w:multiLevelType w:val="hybridMultilevel"/>
    <w:tmpl w:val="F0DE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63D97"/>
    <w:multiLevelType w:val="hybridMultilevel"/>
    <w:tmpl w:val="3592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B6CB0"/>
    <w:multiLevelType w:val="multilevel"/>
    <w:tmpl w:val="CCE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11E22"/>
    <w:multiLevelType w:val="hybridMultilevel"/>
    <w:tmpl w:val="6F66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A431C"/>
    <w:multiLevelType w:val="hybridMultilevel"/>
    <w:tmpl w:val="B032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67386">
    <w:abstractNumId w:val="14"/>
  </w:num>
  <w:num w:numId="2" w16cid:durableId="228154422">
    <w:abstractNumId w:val="4"/>
  </w:num>
  <w:num w:numId="3" w16cid:durableId="536503074">
    <w:abstractNumId w:val="7"/>
  </w:num>
  <w:num w:numId="4" w16cid:durableId="1314991797">
    <w:abstractNumId w:val="9"/>
  </w:num>
  <w:num w:numId="5" w16cid:durableId="1783264965">
    <w:abstractNumId w:val="1"/>
  </w:num>
  <w:num w:numId="6" w16cid:durableId="231697937">
    <w:abstractNumId w:val="6"/>
  </w:num>
  <w:num w:numId="7" w16cid:durableId="143088942">
    <w:abstractNumId w:val="16"/>
  </w:num>
  <w:num w:numId="8" w16cid:durableId="1367372209">
    <w:abstractNumId w:val="15"/>
  </w:num>
  <w:num w:numId="9" w16cid:durableId="858735746">
    <w:abstractNumId w:val="13"/>
  </w:num>
  <w:num w:numId="10" w16cid:durableId="867715402">
    <w:abstractNumId w:val="12"/>
  </w:num>
  <w:num w:numId="11" w16cid:durableId="1741249796">
    <w:abstractNumId w:val="3"/>
  </w:num>
  <w:num w:numId="12" w16cid:durableId="1470319252">
    <w:abstractNumId w:val="5"/>
  </w:num>
  <w:num w:numId="13" w16cid:durableId="608272234">
    <w:abstractNumId w:val="11"/>
  </w:num>
  <w:num w:numId="14" w16cid:durableId="1095177272">
    <w:abstractNumId w:val="8"/>
  </w:num>
  <w:num w:numId="15" w16cid:durableId="1937900353">
    <w:abstractNumId w:val="0"/>
  </w:num>
  <w:num w:numId="16" w16cid:durableId="2069718101">
    <w:abstractNumId w:val="10"/>
  </w:num>
  <w:num w:numId="17" w16cid:durableId="196288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DC"/>
    <w:rsid w:val="00035949"/>
    <w:rsid w:val="0004091F"/>
    <w:rsid w:val="0004652C"/>
    <w:rsid w:val="00057BF7"/>
    <w:rsid w:val="000841E7"/>
    <w:rsid w:val="000C1EC9"/>
    <w:rsid w:val="000C3E54"/>
    <w:rsid w:val="000C47BB"/>
    <w:rsid w:val="000C687F"/>
    <w:rsid w:val="000D7B5F"/>
    <w:rsid w:val="00116062"/>
    <w:rsid w:val="00152077"/>
    <w:rsid w:val="00162175"/>
    <w:rsid w:val="001A1CD6"/>
    <w:rsid w:val="001A4F92"/>
    <w:rsid w:val="00253750"/>
    <w:rsid w:val="00273729"/>
    <w:rsid w:val="002815AE"/>
    <w:rsid w:val="00285CF2"/>
    <w:rsid w:val="002B6EFA"/>
    <w:rsid w:val="002C6837"/>
    <w:rsid w:val="002E359E"/>
    <w:rsid w:val="003218B2"/>
    <w:rsid w:val="003426F3"/>
    <w:rsid w:val="00356BB9"/>
    <w:rsid w:val="003739E0"/>
    <w:rsid w:val="003912AF"/>
    <w:rsid w:val="003C0885"/>
    <w:rsid w:val="003C6E62"/>
    <w:rsid w:val="003D3FC4"/>
    <w:rsid w:val="0040115D"/>
    <w:rsid w:val="00443329"/>
    <w:rsid w:val="00454B66"/>
    <w:rsid w:val="0047177F"/>
    <w:rsid w:val="0047407A"/>
    <w:rsid w:val="00475445"/>
    <w:rsid w:val="004815E1"/>
    <w:rsid w:val="004F09D1"/>
    <w:rsid w:val="00562142"/>
    <w:rsid w:val="00571296"/>
    <w:rsid w:val="005C5831"/>
    <w:rsid w:val="005D739F"/>
    <w:rsid w:val="006101BB"/>
    <w:rsid w:val="00615B0D"/>
    <w:rsid w:val="00626F1B"/>
    <w:rsid w:val="00632408"/>
    <w:rsid w:val="006C2D66"/>
    <w:rsid w:val="006D5B7A"/>
    <w:rsid w:val="0073790D"/>
    <w:rsid w:val="007A0732"/>
    <w:rsid w:val="007D1228"/>
    <w:rsid w:val="00846E77"/>
    <w:rsid w:val="00866B27"/>
    <w:rsid w:val="008F2BEF"/>
    <w:rsid w:val="00925275"/>
    <w:rsid w:val="00927C76"/>
    <w:rsid w:val="009A69D6"/>
    <w:rsid w:val="009D4F70"/>
    <w:rsid w:val="00A54308"/>
    <w:rsid w:val="00A94EC9"/>
    <w:rsid w:val="00AB72D0"/>
    <w:rsid w:val="00AB79FF"/>
    <w:rsid w:val="00B020C0"/>
    <w:rsid w:val="00B2339F"/>
    <w:rsid w:val="00B33F7F"/>
    <w:rsid w:val="00B340DC"/>
    <w:rsid w:val="00B57BDE"/>
    <w:rsid w:val="00B64136"/>
    <w:rsid w:val="00BB3629"/>
    <w:rsid w:val="00BB573A"/>
    <w:rsid w:val="00BD1DD4"/>
    <w:rsid w:val="00BE6647"/>
    <w:rsid w:val="00C00E50"/>
    <w:rsid w:val="00C01ACF"/>
    <w:rsid w:val="00C31C61"/>
    <w:rsid w:val="00C326A8"/>
    <w:rsid w:val="00C45F6D"/>
    <w:rsid w:val="00C57848"/>
    <w:rsid w:val="00C80DDC"/>
    <w:rsid w:val="00C8148C"/>
    <w:rsid w:val="00C83924"/>
    <w:rsid w:val="00C85024"/>
    <w:rsid w:val="00C96559"/>
    <w:rsid w:val="00CE456D"/>
    <w:rsid w:val="00D105ED"/>
    <w:rsid w:val="00DB6FE2"/>
    <w:rsid w:val="00DD5CCD"/>
    <w:rsid w:val="00DE47F7"/>
    <w:rsid w:val="00E05B22"/>
    <w:rsid w:val="00E13FAA"/>
    <w:rsid w:val="00E177C7"/>
    <w:rsid w:val="00E2308E"/>
    <w:rsid w:val="00E30535"/>
    <w:rsid w:val="00E309D5"/>
    <w:rsid w:val="00E31362"/>
    <w:rsid w:val="00E53389"/>
    <w:rsid w:val="00E54EE2"/>
    <w:rsid w:val="00E61942"/>
    <w:rsid w:val="00E75FB5"/>
    <w:rsid w:val="00E83795"/>
    <w:rsid w:val="00ED5907"/>
    <w:rsid w:val="00F03DAF"/>
    <w:rsid w:val="00F57D8B"/>
    <w:rsid w:val="00F720C8"/>
    <w:rsid w:val="00F84FF6"/>
    <w:rsid w:val="00F903AA"/>
    <w:rsid w:val="00FB0A42"/>
    <w:rsid w:val="00FC1534"/>
    <w:rsid w:val="00FF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6626"/>
  <w15:chartTrackingRefBased/>
  <w15:docId w15:val="{177E8F6E-420C-415F-84BD-9BD77098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DC"/>
    <w:rPr>
      <w:rFonts w:eastAsiaTheme="majorEastAsia" w:cstheme="majorBidi"/>
      <w:color w:val="272727" w:themeColor="text1" w:themeTint="D8"/>
    </w:rPr>
  </w:style>
  <w:style w:type="paragraph" w:styleId="Title">
    <w:name w:val="Title"/>
    <w:basedOn w:val="Normal"/>
    <w:next w:val="Normal"/>
    <w:link w:val="TitleChar"/>
    <w:uiPriority w:val="10"/>
    <w:qFormat/>
    <w:rsid w:val="00C8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DC"/>
    <w:pPr>
      <w:spacing w:before="160"/>
      <w:jc w:val="center"/>
    </w:pPr>
    <w:rPr>
      <w:i/>
      <w:iCs/>
      <w:color w:val="404040" w:themeColor="text1" w:themeTint="BF"/>
    </w:rPr>
  </w:style>
  <w:style w:type="character" w:customStyle="1" w:styleId="QuoteChar">
    <w:name w:val="Quote Char"/>
    <w:basedOn w:val="DefaultParagraphFont"/>
    <w:link w:val="Quote"/>
    <w:uiPriority w:val="29"/>
    <w:rsid w:val="00C80DDC"/>
    <w:rPr>
      <w:i/>
      <w:iCs/>
      <w:color w:val="404040" w:themeColor="text1" w:themeTint="BF"/>
    </w:rPr>
  </w:style>
  <w:style w:type="paragraph" w:styleId="ListParagraph">
    <w:name w:val="List Paragraph"/>
    <w:basedOn w:val="Normal"/>
    <w:uiPriority w:val="34"/>
    <w:qFormat/>
    <w:rsid w:val="00C80DDC"/>
    <w:pPr>
      <w:ind w:left="720"/>
      <w:contextualSpacing/>
    </w:pPr>
  </w:style>
  <w:style w:type="character" w:styleId="IntenseEmphasis">
    <w:name w:val="Intense Emphasis"/>
    <w:basedOn w:val="DefaultParagraphFont"/>
    <w:uiPriority w:val="21"/>
    <w:qFormat/>
    <w:rsid w:val="00C80DDC"/>
    <w:rPr>
      <w:i/>
      <w:iCs/>
      <w:color w:val="0F4761" w:themeColor="accent1" w:themeShade="BF"/>
    </w:rPr>
  </w:style>
  <w:style w:type="paragraph" w:styleId="IntenseQuote">
    <w:name w:val="Intense Quote"/>
    <w:basedOn w:val="Normal"/>
    <w:next w:val="Normal"/>
    <w:link w:val="IntenseQuoteChar"/>
    <w:uiPriority w:val="30"/>
    <w:qFormat/>
    <w:rsid w:val="00C80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DC"/>
    <w:rPr>
      <w:i/>
      <w:iCs/>
      <w:color w:val="0F4761" w:themeColor="accent1" w:themeShade="BF"/>
    </w:rPr>
  </w:style>
  <w:style w:type="character" w:styleId="IntenseReference">
    <w:name w:val="Intense Reference"/>
    <w:basedOn w:val="DefaultParagraphFont"/>
    <w:uiPriority w:val="32"/>
    <w:qFormat/>
    <w:rsid w:val="00C80DDC"/>
    <w:rPr>
      <w:b/>
      <w:bCs/>
      <w:smallCaps/>
      <w:color w:val="0F4761" w:themeColor="accent1" w:themeShade="BF"/>
      <w:spacing w:val="5"/>
    </w:rPr>
  </w:style>
  <w:style w:type="character" w:styleId="Hyperlink">
    <w:name w:val="Hyperlink"/>
    <w:basedOn w:val="DefaultParagraphFont"/>
    <w:uiPriority w:val="99"/>
    <w:unhideWhenUsed/>
    <w:rsid w:val="00253750"/>
    <w:rPr>
      <w:color w:val="467886" w:themeColor="hyperlink"/>
      <w:u w:val="single"/>
    </w:rPr>
  </w:style>
  <w:style w:type="character" w:styleId="UnresolvedMention">
    <w:name w:val="Unresolved Mention"/>
    <w:basedOn w:val="DefaultParagraphFont"/>
    <w:uiPriority w:val="99"/>
    <w:semiHidden/>
    <w:unhideWhenUsed/>
    <w:rsid w:val="00253750"/>
    <w:rPr>
      <w:color w:val="605E5C"/>
      <w:shd w:val="clear" w:color="auto" w:fill="E1DFDD"/>
    </w:rPr>
  </w:style>
  <w:style w:type="paragraph" w:styleId="Header">
    <w:name w:val="header"/>
    <w:basedOn w:val="Normal"/>
    <w:link w:val="HeaderChar"/>
    <w:uiPriority w:val="99"/>
    <w:unhideWhenUsed/>
    <w:rsid w:val="00401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15D"/>
  </w:style>
  <w:style w:type="paragraph" w:styleId="Footer">
    <w:name w:val="footer"/>
    <w:basedOn w:val="Normal"/>
    <w:link w:val="FooterChar"/>
    <w:uiPriority w:val="99"/>
    <w:unhideWhenUsed/>
    <w:rsid w:val="00401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1270">
      <w:bodyDiv w:val="1"/>
      <w:marLeft w:val="0"/>
      <w:marRight w:val="0"/>
      <w:marTop w:val="0"/>
      <w:marBottom w:val="0"/>
      <w:divBdr>
        <w:top w:val="none" w:sz="0" w:space="0" w:color="auto"/>
        <w:left w:val="none" w:sz="0" w:space="0" w:color="auto"/>
        <w:bottom w:val="none" w:sz="0" w:space="0" w:color="auto"/>
        <w:right w:val="none" w:sz="0" w:space="0" w:color="auto"/>
      </w:divBdr>
    </w:div>
    <w:div w:id="580338864">
      <w:bodyDiv w:val="1"/>
      <w:marLeft w:val="0"/>
      <w:marRight w:val="0"/>
      <w:marTop w:val="0"/>
      <w:marBottom w:val="0"/>
      <w:divBdr>
        <w:top w:val="none" w:sz="0" w:space="0" w:color="auto"/>
        <w:left w:val="none" w:sz="0" w:space="0" w:color="auto"/>
        <w:bottom w:val="none" w:sz="0" w:space="0" w:color="auto"/>
        <w:right w:val="none" w:sz="0" w:space="0" w:color="auto"/>
      </w:divBdr>
    </w:div>
    <w:div w:id="911159380">
      <w:bodyDiv w:val="1"/>
      <w:marLeft w:val="0"/>
      <w:marRight w:val="0"/>
      <w:marTop w:val="0"/>
      <w:marBottom w:val="0"/>
      <w:divBdr>
        <w:top w:val="none" w:sz="0" w:space="0" w:color="auto"/>
        <w:left w:val="none" w:sz="0" w:space="0" w:color="auto"/>
        <w:bottom w:val="none" w:sz="0" w:space="0" w:color="auto"/>
        <w:right w:val="none" w:sz="0" w:space="0" w:color="auto"/>
      </w:divBdr>
    </w:div>
    <w:div w:id="1152257704">
      <w:bodyDiv w:val="1"/>
      <w:marLeft w:val="0"/>
      <w:marRight w:val="0"/>
      <w:marTop w:val="0"/>
      <w:marBottom w:val="0"/>
      <w:divBdr>
        <w:top w:val="none" w:sz="0" w:space="0" w:color="auto"/>
        <w:left w:val="none" w:sz="0" w:space="0" w:color="auto"/>
        <w:bottom w:val="none" w:sz="0" w:space="0" w:color="auto"/>
        <w:right w:val="none" w:sz="0" w:space="0" w:color="auto"/>
      </w:divBdr>
    </w:div>
    <w:div w:id="1179000616">
      <w:bodyDiv w:val="1"/>
      <w:marLeft w:val="0"/>
      <w:marRight w:val="0"/>
      <w:marTop w:val="0"/>
      <w:marBottom w:val="0"/>
      <w:divBdr>
        <w:top w:val="none" w:sz="0" w:space="0" w:color="auto"/>
        <w:left w:val="none" w:sz="0" w:space="0" w:color="auto"/>
        <w:bottom w:val="none" w:sz="0" w:space="0" w:color="auto"/>
        <w:right w:val="none" w:sz="0" w:space="0" w:color="auto"/>
      </w:divBdr>
    </w:div>
    <w:div w:id="1253508560">
      <w:bodyDiv w:val="1"/>
      <w:marLeft w:val="0"/>
      <w:marRight w:val="0"/>
      <w:marTop w:val="0"/>
      <w:marBottom w:val="0"/>
      <w:divBdr>
        <w:top w:val="none" w:sz="0" w:space="0" w:color="auto"/>
        <w:left w:val="none" w:sz="0" w:space="0" w:color="auto"/>
        <w:bottom w:val="none" w:sz="0" w:space="0" w:color="auto"/>
        <w:right w:val="none" w:sz="0" w:space="0" w:color="auto"/>
      </w:divBdr>
    </w:div>
    <w:div w:id="1759326871">
      <w:bodyDiv w:val="1"/>
      <w:marLeft w:val="0"/>
      <w:marRight w:val="0"/>
      <w:marTop w:val="0"/>
      <w:marBottom w:val="0"/>
      <w:divBdr>
        <w:top w:val="none" w:sz="0" w:space="0" w:color="auto"/>
        <w:left w:val="none" w:sz="0" w:space="0" w:color="auto"/>
        <w:bottom w:val="none" w:sz="0" w:space="0" w:color="auto"/>
        <w:right w:val="none" w:sz="0" w:space="0" w:color="auto"/>
      </w:divBdr>
    </w:div>
    <w:div w:id="19387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s://www.nspcc.org.uk/what-is-child-abuse/types-of-abuse/groom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371745-fb9e-45e1-b3f8-3e40ca9391df" xsi:nil="true"/>
    <lcf76f155ced4ddcb4097134ff3c332f xmlns="1fc34104-45e8-4a19-a76b-f12184e509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C895D466D72340A406A281ABC51974" ma:contentTypeVersion="18" ma:contentTypeDescription="Create a new document." ma:contentTypeScope="" ma:versionID="f021b846ced4d9177f2e29512926030c">
  <xsd:schema xmlns:xsd="http://www.w3.org/2001/XMLSchema" xmlns:xs="http://www.w3.org/2001/XMLSchema" xmlns:p="http://schemas.microsoft.com/office/2006/metadata/properties" xmlns:ns2="1fc34104-45e8-4a19-a76b-f12184e50945" xmlns:ns3="15371745-fb9e-45e1-b3f8-3e40ca9391df" targetNamespace="http://schemas.microsoft.com/office/2006/metadata/properties" ma:root="true" ma:fieldsID="37b3dda3f533061ab4d7a5890224e384" ns2:_="" ns3:_="">
    <xsd:import namespace="1fc34104-45e8-4a19-a76b-f12184e50945"/>
    <xsd:import namespace="15371745-fb9e-45e1-b3f8-3e40ca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34104-45e8-4a19-a76b-f12184e50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c84179-c349-4356-be95-5a7b591d0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71745-fb9e-45e1-b3f8-3e40ca9391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307093-6992-4e47-950d-badaef9857a9}" ma:internalName="TaxCatchAll" ma:showField="CatchAllData" ma:web="15371745-fb9e-45e1-b3f8-3e40ca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6447F-5791-4B98-87FF-1EF6B6456032}">
  <ds:schemaRefs>
    <ds:schemaRef ds:uri="http://schemas.microsoft.com/office/2006/metadata/properties"/>
    <ds:schemaRef ds:uri="http://schemas.microsoft.com/office/infopath/2007/PartnerControls"/>
    <ds:schemaRef ds:uri="3dd3a1b3-084f-4f15-a803-e11af2e30528"/>
    <ds:schemaRef ds:uri="8c8621d8-9add-4968-b72c-70c33b0b01c5"/>
  </ds:schemaRefs>
</ds:datastoreItem>
</file>

<file path=customXml/itemProps2.xml><?xml version="1.0" encoding="utf-8"?>
<ds:datastoreItem xmlns:ds="http://schemas.openxmlformats.org/officeDocument/2006/customXml" ds:itemID="{830200DD-D361-49EA-A5E2-57DC80F7B9D5}"/>
</file>

<file path=customXml/itemProps3.xml><?xml version="1.0" encoding="utf-8"?>
<ds:datastoreItem xmlns:ds="http://schemas.openxmlformats.org/officeDocument/2006/customXml" ds:itemID="{B5324B8E-A9F0-4A3D-8D03-A6D4BAC4D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Sykes</dc:creator>
  <cp:keywords/>
  <dc:description/>
  <cp:lastModifiedBy>Alexander Sykes</cp:lastModifiedBy>
  <cp:revision>3</cp:revision>
  <cp:lastPrinted>2026-02-24T14:58:00Z</cp:lastPrinted>
  <dcterms:created xsi:type="dcterms:W3CDTF">2026-04-02T10:26:00Z</dcterms:created>
  <dcterms:modified xsi:type="dcterms:W3CDTF">2026-05-05T21:17:00Z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0x0101002CC895D466D72340A406A281ABC51974</vt:lpwstr>
  </property>
  <property fmtid="{D5CDD505-2E9C-101B-9397-08002B2CF9AE}" pid="3" name="MediaServiceImageTags">
    <vt:lpwstr/>
  </property>
</Properties>
</file>